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24314FFD" w14:textId="77777777" w:rsidR="006A3977" w:rsidRDefault="006A3977" w:rsidP="00AC7883">
      <w:pPr>
        <w:rPr>
          <w:b/>
          <w:bCs/>
          <w:sz w:val="24"/>
          <w:szCs w:val="28"/>
        </w:rPr>
      </w:pP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2BA01ABA" w:rsidR="00A650AE" w:rsidRDefault="00064C4E">
            <w:r>
              <w:t>Tuesday 9th</w:t>
            </w:r>
            <w:r w:rsidR="00A650AE">
              <w:t xml:space="preserve"> May</w:t>
            </w:r>
            <w:r w:rsidR="006A3977">
              <w:t xml:space="preserve"> 2020</w:t>
            </w:r>
          </w:p>
          <w:p w14:paraId="428A5F9A" w14:textId="640D2668" w:rsidR="00A650AE" w:rsidRDefault="00A650AE">
            <w:r>
              <w:t>1400-1500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51525F" w14:paraId="025258CA" w14:textId="77777777" w:rsidTr="00A650AE">
        <w:trPr>
          <w:trHeight w:val="641"/>
        </w:trPr>
        <w:tc>
          <w:tcPr>
            <w:tcW w:w="817" w:type="dxa"/>
            <w:shd w:val="clear" w:color="auto" w:fill="D9D9D9" w:themeFill="background1" w:themeFillShade="D9"/>
          </w:tcPr>
          <w:p w14:paraId="36D29DDF" w14:textId="77777777" w:rsidR="0051525F" w:rsidRPr="00A650AE" w:rsidRDefault="0051525F" w:rsidP="00506692">
            <w:pPr>
              <w:rPr>
                <w:b/>
                <w:bCs/>
                <w:sz w:val="28"/>
                <w:szCs w:val="28"/>
              </w:rPr>
            </w:pPr>
          </w:p>
        </w:tc>
        <w:tc>
          <w:tcPr>
            <w:tcW w:w="9016" w:type="dxa"/>
            <w:gridSpan w:val="5"/>
            <w:shd w:val="clear" w:color="auto" w:fill="D9D9D9" w:themeFill="background1" w:themeFillShade="D9"/>
          </w:tcPr>
          <w:p w14:paraId="2C24F08F" w14:textId="77777777" w:rsidR="0051525F" w:rsidRDefault="0051525F" w:rsidP="00506692">
            <w:pPr>
              <w:rPr>
                <w:b/>
                <w:bCs/>
                <w:sz w:val="32"/>
                <w:szCs w:val="28"/>
              </w:rPr>
            </w:pPr>
            <w:r>
              <w:rPr>
                <w:b/>
                <w:bCs/>
                <w:sz w:val="32"/>
                <w:szCs w:val="28"/>
              </w:rPr>
              <w:t>Actions</w:t>
            </w:r>
          </w:p>
          <w:p w14:paraId="0451DD93" w14:textId="77777777" w:rsidR="00F54205" w:rsidRPr="00F54205" w:rsidRDefault="00F54205" w:rsidP="00F54205">
            <w:pPr>
              <w:pStyle w:val="ListParagraph"/>
              <w:numPr>
                <w:ilvl w:val="0"/>
                <w:numId w:val="28"/>
              </w:numPr>
              <w:rPr>
                <w:b/>
                <w:bCs/>
                <w:sz w:val="32"/>
                <w:szCs w:val="28"/>
              </w:rPr>
            </w:pPr>
            <w:r w:rsidRPr="004605AB">
              <w:rPr>
                <w:b/>
              </w:rPr>
              <w:t xml:space="preserve">Sally Hogg will send out information on R numbers  </w:t>
            </w:r>
          </w:p>
          <w:p w14:paraId="5BA6B9ED" w14:textId="77777777" w:rsidR="00F54205" w:rsidRPr="00F54205" w:rsidRDefault="00F54205" w:rsidP="00F54205">
            <w:pPr>
              <w:pStyle w:val="ListParagraph"/>
              <w:numPr>
                <w:ilvl w:val="0"/>
                <w:numId w:val="28"/>
              </w:numPr>
              <w:rPr>
                <w:b/>
                <w:bCs/>
                <w:sz w:val="32"/>
                <w:szCs w:val="28"/>
              </w:rPr>
            </w:pPr>
            <w:r>
              <w:rPr>
                <w:b/>
              </w:rPr>
              <w:t>BAME Communities Impact p</w:t>
            </w:r>
            <w:r w:rsidRPr="00F54205">
              <w:rPr>
                <w:b/>
              </w:rPr>
              <w:t>resentation slides to be shared with the Board</w:t>
            </w:r>
          </w:p>
          <w:p w14:paraId="48FF399F" w14:textId="678B075F" w:rsidR="00F54205" w:rsidRPr="00F54205" w:rsidRDefault="00F54205" w:rsidP="00F54205">
            <w:pPr>
              <w:rPr>
                <w:b/>
                <w:bCs/>
                <w:sz w:val="32"/>
                <w:szCs w:val="28"/>
              </w:rPr>
            </w:pPr>
          </w:p>
        </w:tc>
      </w:tr>
      <w:tr w:rsidR="00A650AE" w14:paraId="1F87BB58" w14:textId="77777777" w:rsidTr="00A650AE">
        <w:trPr>
          <w:trHeight w:val="641"/>
        </w:trPr>
        <w:tc>
          <w:tcPr>
            <w:tcW w:w="817" w:type="dxa"/>
            <w:shd w:val="clear" w:color="auto" w:fill="D9D9D9" w:themeFill="background1" w:themeFillShade="D9"/>
          </w:tcPr>
          <w:p w14:paraId="35FE2872" w14:textId="202D7A1E"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434A96CB" w14:textId="5616711C" w:rsidR="00A650AE" w:rsidRPr="00506692" w:rsidRDefault="00A650AE" w:rsidP="00506692">
            <w:pPr>
              <w:rPr>
                <w:b/>
                <w:bCs/>
                <w:sz w:val="24"/>
                <w:szCs w:val="28"/>
              </w:rPr>
            </w:pPr>
            <w:r w:rsidRPr="00506692">
              <w:rPr>
                <w:b/>
                <w:bCs/>
                <w:sz w:val="32"/>
                <w:szCs w:val="28"/>
              </w:rPr>
              <w:t>Agenda</w:t>
            </w: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0F50CF15" w:rsidR="00A650AE" w:rsidRPr="00FA1E77" w:rsidRDefault="00A650AE">
            <w:pPr>
              <w:rPr>
                <w:sz w:val="24"/>
                <w:szCs w:val="24"/>
                <w:u w:val="single"/>
              </w:rPr>
            </w:pPr>
            <w:r w:rsidRPr="00FA1E77">
              <w:rPr>
                <w:sz w:val="24"/>
                <w:szCs w:val="24"/>
                <w:u w:val="single"/>
              </w:rPr>
              <w:t>Welcom</w:t>
            </w:r>
            <w:r w:rsidR="009D0F71">
              <w:rPr>
                <w:sz w:val="24"/>
                <w:szCs w:val="24"/>
                <w:u w:val="single"/>
              </w:rPr>
              <w:t>e (Cllr Cheney</w:t>
            </w:r>
            <w:r w:rsidRPr="00FA1E77">
              <w:rPr>
                <w:sz w:val="24"/>
                <w:szCs w:val="24"/>
                <w:u w:val="single"/>
              </w:rPr>
              <w:t xml:space="preserve">) </w:t>
            </w:r>
          </w:p>
          <w:p w14:paraId="6706FCB3" w14:textId="77777777" w:rsidR="00731524" w:rsidRDefault="00731524" w:rsidP="00731524">
            <w:r>
              <w:t>The Black Lives Matter protest that took place at the weekend was discussed. The events of the weekend have made international news and it is important to reflect on the history of the city and the pain and suffering that are part of the city’s history.</w:t>
            </w:r>
          </w:p>
          <w:p w14:paraId="6956EF9B" w14:textId="2A250C2E" w:rsidR="009D0F71" w:rsidRPr="005C7252" w:rsidRDefault="009D0F71" w:rsidP="00227CCC">
            <w:pPr>
              <w:rPr>
                <w:sz w:val="24"/>
                <w:szCs w:val="24"/>
              </w:rPr>
            </w:pPr>
          </w:p>
        </w:tc>
      </w:tr>
      <w:tr w:rsidR="00A650AE" w14:paraId="0C28F820" w14:textId="77777777" w:rsidTr="00A650AE">
        <w:trPr>
          <w:trHeight w:val="605"/>
        </w:trPr>
        <w:tc>
          <w:tcPr>
            <w:tcW w:w="817" w:type="dxa"/>
          </w:tcPr>
          <w:p w14:paraId="30271D08" w14:textId="368BD23A" w:rsidR="00A650AE" w:rsidRDefault="00A650AE">
            <w:pPr>
              <w:rPr>
                <w:sz w:val="24"/>
                <w:szCs w:val="24"/>
              </w:rPr>
            </w:pPr>
            <w:r w:rsidRPr="00A650AE">
              <w:rPr>
                <w:szCs w:val="24"/>
              </w:rPr>
              <w:t>14.05-14.10</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0FF2E51D" w:rsidR="00A650AE" w:rsidRDefault="00A650AE" w:rsidP="007D79BC">
            <w:pPr>
              <w:rPr>
                <w:sz w:val="24"/>
                <w:szCs w:val="24"/>
                <w:u w:val="single"/>
              </w:rPr>
            </w:pPr>
            <w:r w:rsidRPr="00FA1E77">
              <w:rPr>
                <w:sz w:val="24"/>
                <w:szCs w:val="24"/>
                <w:u w:val="single"/>
              </w:rPr>
              <w:t xml:space="preserve">Public Health </w:t>
            </w:r>
            <w:r w:rsidR="009D0F71">
              <w:rPr>
                <w:sz w:val="24"/>
                <w:szCs w:val="24"/>
                <w:u w:val="single"/>
              </w:rPr>
              <w:t>U</w:t>
            </w:r>
            <w:r w:rsidRPr="00FA1E77">
              <w:rPr>
                <w:sz w:val="24"/>
                <w:szCs w:val="24"/>
                <w:u w:val="single"/>
              </w:rPr>
              <w:t xml:space="preserve">pdate (Sally Hogg) </w:t>
            </w:r>
          </w:p>
          <w:p w14:paraId="1F56865F" w14:textId="4F97FF17" w:rsidR="00731524" w:rsidRDefault="00731524" w:rsidP="00731524">
            <w:r>
              <w:t>Local authorities are required to have Outbreak Management Plans in place by the end of June. The basics of these plans will be the same, although they will be broken down in to different areas. The plan will have four elemen</w:t>
            </w:r>
            <w:r w:rsidR="00755980">
              <w:t>ts: 1) people and place 2) TEST, TRACE and ISOLATE</w:t>
            </w:r>
            <w:r>
              <w:t xml:space="preserve"> 3) data integration with the Bio Security System will use data from a number of different areas 4) communication and engagement. Collaboration across the city will be critical to our approach on this; no one can do this on their own.</w:t>
            </w:r>
            <w:bookmarkStart w:id="0" w:name="_GoBack"/>
            <w:bookmarkEnd w:id="0"/>
          </w:p>
          <w:p w14:paraId="2C2D8079" w14:textId="77777777" w:rsidR="00731524" w:rsidRDefault="00731524" w:rsidP="00731524"/>
          <w:p w14:paraId="556DB570" w14:textId="422BC6C8" w:rsidR="00731524" w:rsidRDefault="00731524" w:rsidP="00731524">
            <w:r>
              <w:t>There will be a lot of pr</w:t>
            </w:r>
            <w:r w:rsidR="00755980">
              <w:t>essure on businesses as the TEST, TRACE and ISOLATE</w:t>
            </w:r>
            <w:r>
              <w:t xml:space="preserve"> scheme </w:t>
            </w:r>
            <w:proofErr w:type="gramStart"/>
            <w:r>
              <w:t>is</w:t>
            </w:r>
            <w:proofErr w:type="gramEnd"/>
            <w:r>
              <w:t xml:space="preserve"> rolled out. Anyone who tests positive for Covid-19 will be required to self-isolate for 14 days. Following a positive test the contact tracing system will begin, meaning that anyone who has had close contact with in infected person may be asked to self-isolate for 14 days too.</w:t>
            </w:r>
          </w:p>
          <w:p w14:paraId="6CD67C1A" w14:textId="77777777" w:rsidR="00731524" w:rsidRDefault="00731524" w:rsidP="00731524">
            <w:r w:rsidRPr="00021520">
              <w:rPr>
                <w:b/>
              </w:rPr>
              <w:t>Nigel Costly</w:t>
            </w:r>
            <w:r>
              <w:t xml:space="preserve"> expressed a need for some more information to help understand how the R rate is calculated. </w:t>
            </w:r>
          </w:p>
          <w:p w14:paraId="3373CE99" w14:textId="77777777" w:rsidR="00731524" w:rsidRDefault="00731524" w:rsidP="00731524"/>
          <w:p w14:paraId="52982FEF" w14:textId="77777777" w:rsidR="00731524" w:rsidRPr="00A23D05" w:rsidRDefault="00731524" w:rsidP="00731524">
            <w:pPr>
              <w:rPr>
                <w:b/>
              </w:rPr>
            </w:pPr>
            <w:r w:rsidRPr="004605AB">
              <w:rPr>
                <w:b/>
              </w:rPr>
              <w:t xml:space="preserve">Action: Sally Hogg will send out information on R numbers  </w:t>
            </w:r>
          </w:p>
          <w:p w14:paraId="1179E3E8" w14:textId="457598F5" w:rsidR="00197DDA" w:rsidRPr="0051525F" w:rsidRDefault="00197DDA" w:rsidP="00197DDA">
            <w:pPr>
              <w:rPr>
                <w:sz w:val="24"/>
                <w:szCs w:val="24"/>
              </w:rPr>
            </w:pPr>
          </w:p>
        </w:tc>
      </w:tr>
      <w:tr w:rsidR="00A650AE" w14:paraId="315DDAB8" w14:textId="77777777" w:rsidTr="00A650AE">
        <w:trPr>
          <w:trHeight w:val="641"/>
        </w:trPr>
        <w:tc>
          <w:tcPr>
            <w:tcW w:w="817" w:type="dxa"/>
          </w:tcPr>
          <w:p w14:paraId="5683D98F" w14:textId="6CD16753" w:rsidR="00A650AE" w:rsidRPr="00A650AE" w:rsidRDefault="00731524">
            <w:pPr>
              <w:rPr>
                <w:szCs w:val="24"/>
              </w:rPr>
            </w:pPr>
            <w:r>
              <w:rPr>
                <w:szCs w:val="24"/>
              </w:rPr>
              <w:t>14.10-14.25</w:t>
            </w:r>
          </w:p>
        </w:tc>
        <w:tc>
          <w:tcPr>
            <w:tcW w:w="817" w:type="dxa"/>
          </w:tcPr>
          <w:p w14:paraId="08D457B8" w14:textId="67919166" w:rsidR="00A650AE" w:rsidRPr="00E50C6A" w:rsidRDefault="00A650AE">
            <w:pPr>
              <w:rPr>
                <w:sz w:val="24"/>
                <w:szCs w:val="24"/>
              </w:rPr>
            </w:pPr>
            <w:r>
              <w:rPr>
                <w:sz w:val="24"/>
                <w:szCs w:val="24"/>
              </w:rPr>
              <w:t>3</w:t>
            </w:r>
            <w:r w:rsidRPr="00E50C6A">
              <w:rPr>
                <w:sz w:val="24"/>
                <w:szCs w:val="24"/>
              </w:rPr>
              <w:t xml:space="preserve">) </w:t>
            </w:r>
          </w:p>
        </w:tc>
        <w:tc>
          <w:tcPr>
            <w:tcW w:w="8199" w:type="dxa"/>
            <w:gridSpan w:val="4"/>
          </w:tcPr>
          <w:p w14:paraId="17DDB1D1" w14:textId="77777777" w:rsidR="00731524" w:rsidRPr="00731524" w:rsidRDefault="00731524" w:rsidP="00731524">
            <w:pPr>
              <w:rPr>
                <w:u w:val="single"/>
              </w:rPr>
            </w:pPr>
            <w:r w:rsidRPr="00731524">
              <w:rPr>
                <w:u w:val="single"/>
              </w:rPr>
              <w:t xml:space="preserve">BAME Communities Impact – Cllr Craig / </w:t>
            </w:r>
            <w:proofErr w:type="spellStart"/>
            <w:r w:rsidRPr="00731524">
              <w:rPr>
                <w:u w:val="single"/>
              </w:rPr>
              <w:t>Sado</w:t>
            </w:r>
            <w:proofErr w:type="spellEnd"/>
            <w:r w:rsidRPr="00731524">
              <w:rPr>
                <w:u w:val="single"/>
              </w:rPr>
              <w:t xml:space="preserve"> </w:t>
            </w:r>
            <w:proofErr w:type="spellStart"/>
            <w:r w:rsidRPr="00731524">
              <w:rPr>
                <w:u w:val="single"/>
              </w:rPr>
              <w:t>Jirde</w:t>
            </w:r>
            <w:proofErr w:type="spellEnd"/>
          </w:p>
          <w:p w14:paraId="7CA5F34A" w14:textId="77777777" w:rsidR="00731524" w:rsidRDefault="00731524" w:rsidP="00731524">
            <w:r>
              <w:t xml:space="preserve">We have seen on the news and also in the statistics that there is a disproportionate impact on the BAME community. Public Health England produced a report on this; however, it was a disappointment as it contained lots of figures and statistics, but no recommendations on how to address the issues it highlighted. Rather than wait for action to be taken, we have conducted a rapid research review in to impact on BAME communities. </w:t>
            </w:r>
          </w:p>
          <w:p w14:paraId="057366A1" w14:textId="77777777" w:rsidR="00730213" w:rsidRDefault="00730213" w:rsidP="00731524">
            <w:pPr>
              <w:spacing w:line="252" w:lineRule="auto"/>
              <w:rPr>
                <w:b/>
              </w:rPr>
            </w:pPr>
          </w:p>
          <w:p w14:paraId="69032948" w14:textId="77777777" w:rsidR="00731524" w:rsidRDefault="00731524" w:rsidP="00731524">
            <w:pPr>
              <w:spacing w:line="252" w:lineRule="auto"/>
            </w:pPr>
            <w:proofErr w:type="spellStart"/>
            <w:r>
              <w:t>Sado</w:t>
            </w:r>
            <w:proofErr w:type="spellEnd"/>
            <w:r>
              <w:t xml:space="preserve"> </w:t>
            </w:r>
            <w:proofErr w:type="spellStart"/>
            <w:r>
              <w:t>Jirde</w:t>
            </w:r>
            <w:proofErr w:type="spellEnd"/>
            <w:r>
              <w:t xml:space="preserve"> presented research undertaken by the Black South West Network – </w:t>
            </w:r>
            <w:r>
              <w:rPr>
                <w:b/>
              </w:rPr>
              <w:lastRenderedPageBreak/>
              <w:t>presentation slides will be shared</w:t>
            </w:r>
            <w:r>
              <w:t>.</w:t>
            </w:r>
          </w:p>
          <w:p w14:paraId="57B80DE8" w14:textId="77777777" w:rsidR="00731524" w:rsidRDefault="00731524" w:rsidP="00731524">
            <w:pPr>
              <w:spacing w:line="252" w:lineRule="auto"/>
            </w:pPr>
          </w:p>
          <w:p w14:paraId="74258808" w14:textId="099C6987" w:rsidR="00731524" w:rsidRDefault="00731524" w:rsidP="00731524">
            <w:r w:rsidRPr="00731524">
              <w:rPr>
                <w:b/>
              </w:rPr>
              <w:t>Cllr Craig</w:t>
            </w:r>
            <w:r>
              <w:t xml:space="preserve"> We have already started a conversation about the plinth and what is going to happen with it. We don’t want any knee jerk reactions to </w:t>
            </w:r>
            <w:proofErr w:type="gramStart"/>
            <w:r>
              <w:t>this,</w:t>
            </w:r>
            <w:proofErr w:type="gramEnd"/>
            <w:r>
              <w:t xml:space="preserve"> we want people to be involved because there are a lot of different opinions on this. </w:t>
            </w:r>
          </w:p>
          <w:p w14:paraId="55E7BCB9" w14:textId="77777777" w:rsidR="00731524" w:rsidRDefault="00731524" w:rsidP="00731524">
            <w:pPr>
              <w:rPr>
                <w:b/>
              </w:rPr>
            </w:pPr>
          </w:p>
          <w:p w14:paraId="5EE09231" w14:textId="19500E60" w:rsidR="00731524" w:rsidRDefault="00731524" w:rsidP="00731524">
            <w:r w:rsidRPr="00731524">
              <w:rPr>
                <w:b/>
              </w:rPr>
              <w:t xml:space="preserve">Guy </w:t>
            </w:r>
            <w:proofErr w:type="spellStart"/>
            <w:r w:rsidRPr="00731524">
              <w:rPr>
                <w:b/>
              </w:rPr>
              <w:t>Orpen</w:t>
            </w:r>
            <w:proofErr w:type="spellEnd"/>
            <w:r>
              <w:t xml:space="preserve"> Thank you for sharing this research. We have been holding some training on diversity and inclusion at the University of Bristol, it is particularly important at this time because a lot of decisions are being </w:t>
            </w:r>
            <w:r w:rsidR="00F54205">
              <w:t xml:space="preserve">made. </w:t>
            </w:r>
            <w:r>
              <w:t xml:space="preserve">All businesses are under pressure to adapt and it is essential that inequalities are addressed now, while so many decisions are being made </w:t>
            </w:r>
          </w:p>
          <w:p w14:paraId="79C2E79A" w14:textId="77777777" w:rsidR="00F54205" w:rsidRDefault="00F54205" w:rsidP="00731524">
            <w:pPr>
              <w:spacing w:line="252" w:lineRule="auto"/>
            </w:pPr>
          </w:p>
          <w:p w14:paraId="53ADF8DD" w14:textId="453C0930" w:rsidR="00731524" w:rsidRPr="00F54205" w:rsidRDefault="00F54205" w:rsidP="00731524">
            <w:pPr>
              <w:spacing w:line="252" w:lineRule="auto"/>
              <w:rPr>
                <w:b/>
              </w:rPr>
            </w:pPr>
            <w:r w:rsidRPr="00F54205">
              <w:rPr>
                <w:b/>
              </w:rPr>
              <w:t>Action: Presentation slides to be shared with the Board</w:t>
            </w:r>
          </w:p>
          <w:p w14:paraId="52375FAA" w14:textId="370F8236" w:rsidR="00F54205" w:rsidRPr="00731524" w:rsidRDefault="00F54205" w:rsidP="00731524">
            <w:pPr>
              <w:spacing w:line="252" w:lineRule="auto"/>
            </w:pPr>
          </w:p>
        </w:tc>
      </w:tr>
      <w:tr w:rsidR="00F60B73" w14:paraId="79A40803" w14:textId="77777777" w:rsidTr="00A650AE">
        <w:trPr>
          <w:trHeight w:val="605"/>
        </w:trPr>
        <w:tc>
          <w:tcPr>
            <w:tcW w:w="817" w:type="dxa"/>
          </w:tcPr>
          <w:p w14:paraId="1D32895D" w14:textId="5431136C" w:rsidR="00F60B73" w:rsidRDefault="00731524" w:rsidP="000E7401">
            <w:pPr>
              <w:rPr>
                <w:szCs w:val="24"/>
              </w:rPr>
            </w:pPr>
            <w:r>
              <w:rPr>
                <w:szCs w:val="24"/>
              </w:rPr>
              <w:lastRenderedPageBreak/>
              <w:t>14.25-14.30</w:t>
            </w:r>
          </w:p>
        </w:tc>
        <w:tc>
          <w:tcPr>
            <w:tcW w:w="817" w:type="dxa"/>
          </w:tcPr>
          <w:p w14:paraId="36CC70CE" w14:textId="24D45407" w:rsidR="00F60B73" w:rsidRDefault="00F60B73">
            <w:pPr>
              <w:rPr>
                <w:sz w:val="24"/>
                <w:szCs w:val="24"/>
              </w:rPr>
            </w:pPr>
            <w:r>
              <w:rPr>
                <w:sz w:val="24"/>
                <w:szCs w:val="24"/>
              </w:rPr>
              <w:t>4)</w:t>
            </w:r>
          </w:p>
        </w:tc>
        <w:tc>
          <w:tcPr>
            <w:tcW w:w="8199" w:type="dxa"/>
            <w:gridSpan w:val="4"/>
          </w:tcPr>
          <w:p w14:paraId="749570BE" w14:textId="77777777" w:rsidR="0029505E" w:rsidRDefault="00941F26" w:rsidP="00164377">
            <w:pPr>
              <w:rPr>
                <w:u w:val="single"/>
              </w:rPr>
            </w:pPr>
            <w:r>
              <w:rPr>
                <w:u w:val="single"/>
              </w:rPr>
              <w:t>City Office Update (Andrea Dell)</w:t>
            </w:r>
          </w:p>
          <w:p w14:paraId="16EF0566" w14:textId="77777777" w:rsidR="00731524" w:rsidRDefault="00731524" w:rsidP="00731524">
            <w:r>
              <w:t xml:space="preserve">Back To Work Safely – We have been working closely with </w:t>
            </w:r>
            <w:proofErr w:type="spellStart"/>
            <w:r>
              <w:t>Broadmead</w:t>
            </w:r>
            <w:proofErr w:type="spellEnd"/>
            <w:r>
              <w:t xml:space="preserve"> and city business improvement teams to progress this. </w:t>
            </w:r>
          </w:p>
          <w:p w14:paraId="758D0322" w14:textId="77777777" w:rsidR="00731524" w:rsidRDefault="00731524" w:rsidP="00731524"/>
          <w:p w14:paraId="6AAEE1C2" w14:textId="77777777" w:rsidR="00731524" w:rsidRDefault="00731524" w:rsidP="00731524">
            <w:r>
              <w:t>Economic Recovery Statement – Thank you for your contributions. This is now being looked at by the One City boards along with the SDG Alliance. It will be launched at the City Gathering on the 26</w:t>
            </w:r>
            <w:r w:rsidRPr="004B5D4C">
              <w:rPr>
                <w:vertAlign w:val="superscript"/>
              </w:rPr>
              <w:t>th</w:t>
            </w:r>
            <w:r>
              <w:t xml:space="preserve"> June, invites for this will be sent out to you today. </w:t>
            </w:r>
          </w:p>
          <w:p w14:paraId="3DBE1601" w14:textId="77777777" w:rsidR="00731524" w:rsidRDefault="00731524" w:rsidP="00731524"/>
          <w:p w14:paraId="5217C929" w14:textId="77777777" w:rsidR="00731524" w:rsidRDefault="00731524" w:rsidP="00731524">
            <w:r>
              <w:t>We are working with Mayor’s office and Asher’s team on a Domestic Abuse Commission. This has become an even more prominent issue during the lockdown.</w:t>
            </w:r>
          </w:p>
          <w:p w14:paraId="5C105544" w14:textId="5983420E" w:rsidR="00730213" w:rsidRPr="00730213" w:rsidRDefault="00730213" w:rsidP="00164377">
            <w:pPr>
              <w:rPr>
                <w:b/>
              </w:rPr>
            </w:pPr>
          </w:p>
        </w:tc>
      </w:tr>
      <w:tr w:rsidR="00F60B73" w14:paraId="28C2156C" w14:textId="77777777" w:rsidTr="00A650AE">
        <w:trPr>
          <w:trHeight w:val="605"/>
        </w:trPr>
        <w:tc>
          <w:tcPr>
            <w:tcW w:w="817" w:type="dxa"/>
          </w:tcPr>
          <w:p w14:paraId="5C210A64" w14:textId="1A9078BF" w:rsidR="00F60B73" w:rsidRDefault="00731524" w:rsidP="00A63E9A">
            <w:pPr>
              <w:rPr>
                <w:szCs w:val="24"/>
              </w:rPr>
            </w:pPr>
            <w:r>
              <w:rPr>
                <w:szCs w:val="24"/>
              </w:rPr>
              <w:t>14.30-14.40</w:t>
            </w:r>
          </w:p>
        </w:tc>
        <w:tc>
          <w:tcPr>
            <w:tcW w:w="817" w:type="dxa"/>
          </w:tcPr>
          <w:p w14:paraId="7A988E58" w14:textId="4AD8D3EF" w:rsidR="00F60B73" w:rsidRDefault="00F60B73">
            <w:pPr>
              <w:rPr>
                <w:sz w:val="24"/>
                <w:szCs w:val="24"/>
              </w:rPr>
            </w:pPr>
            <w:r>
              <w:rPr>
                <w:sz w:val="24"/>
                <w:szCs w:val="24"/>
              </w:rPr>
              <w:t>5)</w:t>
            </w:r>
          </w:p>
        </w:tc>
        <w:tc>
          <w:tcPr>
            <w:tcW w:w="8199" w:type="dxa"/>
            <w:gridSpan w:val="4"/>
          </w:tcPr>
          <w:p w14:paraId="0EFF4571" w14:textId="26B4D2A8" w:rsidR="00731524" w:rsidRPr="00F54205" w:rsidRDefault="00731524" w:rsidP="00731524">
            <w:pPr>
              <w:rPr>
                <w:sz w:val="24"/>
                <w:u w:val="single"/>
              </w:rPr>
            </w:pPr>
            <w:r w:rsidRPr="00F54205">
              <w:rPr>
                <w:sz w:val="24"/>
                <w:u w:val="single"/>
              </w:rPr>
              <w:t xml:space="preserve">Update from Parliament (Darren Jones MP) </w:t>
            </w:r>
          </w:p>
          <w:p w14:paraId="7217BC5E" w14:textId="5F4A9BB6" w:rsidR="00731524" w:rsidRDefault="00F54205" w:rsidP="00731524">
            <w:r>
              <w:t>Businesses a</w:t>
            </w:r>
            <w:r w:rsidR="00731524">
              <w:t>cross aerospace and automotive industries are at a risk of losing 10,000s of jobs unless there is support provided by government very soon. We are waiting to hear what the Chancellor has to say about this.</w:t>
            </w:r>
          </w:p>
          <w:p w14:paraId="02024569" w14:textId="77777777" w:rsidR="00731524" w:rsidRDefault="00731524" w:rsidP="00731524"/>
          <w:p w14:paraId="13A24475" w14:textId="4CF5065E" w:rsidR="00731524" w:rsidRDefault="00F54205" w:rsidP="00731524">
            <w:r>
              <w:t>Bristol based b</w:t>
            </w:r>
            <w:r w:rsidR="00731524">
              <w:t xml:space="preserve">usinesses such as Nisbets are already scaling down their operations and this is resulting in staff being laid off, but the main thing to note here is that most of these staff </w:t>
            </w:r>
            <w:proofErr w:type="gramStart"/>
            <w:r w:rsidR="00731524">
              <w:t>are</w:t>
            </w:r>
            <w:proofErr w:type="gramEnd"/>
            <w:r w:rsidR="00731524">
              <w:t xml:space="preserve"> from Bristol</w:t>
            </w:r>
            <w:r>
              <w:t xml:space="preserve"> and the effects will be felt here</w:t>
            </w:r>
            <w:r w:rsidR="00731524">
              <w:t xml:space="preserve">. I would like to encourage business leaders to work together to do anything they can to support people who are losing their jobs. </w:t>
            </w:r>
          </w:p>
          <w:p w14:paraId="4999B503" w14:textId="13D49D2F" w:rsidR="00577857" w:rsidRDefault="00577857" w:rsidP="00783DC6"/>
        </w:tc>
      </w:tr>
      <w:tr w:rsidR="00A63E9A" w14:paraId="68A18D2A" w14:textId="77777777" w:rsidTr="00A650AE">
        <w:trPr>
          <w:trHeight w:val="641"/>
        </w:trPr>
        <w:tc>
          <w:tcPr>
            <w:tcW w:w="817" w:type="dxa"/>
          </w:tcPr>
          <w:p w14:paraId="08C2B242" w14:textId="0ABE7294" w:rsidR="00A63E9A" w:rsidRPr="00A650AE" w:rsidRDefault="00731524">
            <w:pPr>
              <w:rPr>
                <w:szCs w:val="24"/>
              </w:rPr>
            </w:pPr>
            <w:r>
              <w:rPr>
                <w:szCs w:val="24"/>
              </w:rPr>
              <w:t>14.40-14.45</w:t>
            </w:r>
          </w:p>
        </w:tc>
        <w:tc>
          <w:tcPr>
            <w:tcW w:w="817" w:type="dxa"/>
          </w:tcPr>
          <w:p w14:paraId="05CA7244" w14:textId="33ECDAC9" w:rsidR="00A63E9A" w:rsidRDefault="000E7401">
            <w:pPr>
              <w:rPr>
                <w:sz w:val="24"/>
                <w:szCs w:val="24"/>
              </w:rPr>
            </w:pPr>
            <w:r>
              <w:rPr>
                <w:sz w:val="24"/>
                <w:szCs w:val="24"/>
              </w:rPr>
              <w:t>6</w:t>
            </w:r>
            <w:r w:rsidR="00A63E9A">
              <w:rPr>
                <w:sz w:val="24"/>
                <w:szCs w:val="24"/>
              </w:rPr>
              <w:t xml:space="preserve">) </w:t>
            </w:r>
          </w:p>
        </w:tc>
        <w:tc>
          <w:tcPr>
            <w:tcW w:w="8199" w:type="dxa"/>
            <w:gridSpan w:val="4"/>
          </w:tcPr>
          <w:p w14:paraId="0DBEB273" w14:textId="4220DBB7" w:rsidR="00F21F19" w:rsidRDefault="00F21F19" w:rsidP="00F21F19">
            <w:pPr>
              <w:rPr>
                <w:sz w:val="24"/>
                <w:szCs w:val="24"/>
                <w:u w:val="single"/>
              </w:rPr>
            </w:pPr>
            <w:r w:rsidRPr="00783DC6">
              <w:rPr>
                <w:sz w:val="24"/>
                <w:szCs w:val="24"/>
                <w:u w:val="single"/>
              </w:rPr>
              <w:t>Sector specifi</w:t>
            </w:r>
            <w:r w:rsidR="00731524">
              <w:rPr>
                <w:sz w:val="24"/>
                <w:szCs w:val="24"/>
                <w:u w:val="single"/>
              </w:rPr>
              <w:t xml:space="preserve">c COVID-19 updates </w:t>
            </w:r>
          </w:p>
          <w:p w14:paraId="7CEA8F16" w14:textId="77777777" w:rsidR="00F21F19" w:rsidRDefault="00F21F19" w:rsidP="00F21F19">
            <w:pPr>
              <w:rPr>
                <w:sz w:val="24"/>
                <w:szCs w:val="24"/>
              </w:rPr>
            </w:pPr>
          </w:p>
          <w:p w14:paraId="7CBBD995" w14:textId="77777777" w:rsidR="00731524" w:rsidRPr="00731524" w:rsidRDefault="00731524" w:rsidP="00731524">
            <w:pPr>
              <w:rPr>
                <w:sz w:val="24"/>
                <w:u w:val="single"/>
              </w:rPr>
            </w:pPr>
            <w:r w:rsidRPr="00731524">
              <w:rPr>
                <w:sz w:val="24"/>
                <w:u w:val="single"/>
              </w:rPr>
              <w:t xml:space="preserve">Tourism Update - John </w:t>
            </w:r>
            <w:proofErr w:type="spellStart"/>
            <w:r w:rsidRPr="00731524">
              <w:rPr>
                <w:sz w:val="24"/>
                <w:u w:val="single"/>
              </w:rPr>
              <w:t>Hirst</w:t>
            </w:r>
            <w:proofErr w:type="spellEnd"/>
          </w:p>
          <w:p w14:paraId="4D973039" w14:textId="77777777" w:rsidR="00731524" w:rsidRDefault="00731524" w:rsidP="00731524">
            <w:r>
              <w:t>There are some rumours about hospitality reopening soon, this is good news. When businesses reopen it needs to be done safely, but we also need to keep an eye on how well businesses are able to meet their income targets – if lots of businesses are failing to do this in the recovery phase then we need to react.</w:t>
            </w:r>
          </w:p>
          <w:p w14:paraId="428E500B" w14:textId="0DDC6959" w:rsidR="00053C48" w:rsidRDefault="00053C48" w:rsidP="00783DC6">
            <w:pPr>
              <w:rPr>
                <w:sz w:val="24"/>
                <w:szCs w:val="24"/>
              </w:rPr>
            </w:pPr>
          </w:p>
        </w:tc>
      </w:tr>
      <w:tr w:rsidR="00A63E9A" w14:paraId="29355007" w14:textId="77777777" w:rsidTr="00A650AE">
        <w:trPr>
          <w:trHeight w:val="641"/>
        </w:trPr>
        <w:tc>
          <w:tcPr>
            <w:tcW w:w="817" w:type="dxa"/>
          </w:tcPr>
          <w:p w14:paraId="56C6875D" w14:textId="42B25632" w:rsidR="00A63E9A" w:rsidRPr="00A650AE" w:rsidRDefault="00A63E9A">
            <w:pPr>
              <w:rPr>
                <w:szCs w:val="24"/>
              </w:rPr>
            </w:pPr>
            <w:r>
              <w:rPr>
                <w:szCs w:val="24"/>
              </w:rPr>
              <w:t>14.55-15.00</w:t>
            </w:r>
          </w:p>
        </w:tc>
        <w:tc>
          <w:tcPr>
            <w:tcW w:w="817" w:type="dxa"/>
          </w:tcPr>
          <w:p w14:paraId="25E1CE61" w14:textId="08E9907A" w:rsidR="00A63E9A" w:rsidRDefault="00F17ABA">
            <w:pPr>
              <w:rPr>
                <w:sz w:val="24"/>
                <w:szCs w:val="24"/>
              </w:rPr>
            </w:pPr>
            <w:r>
              <w:rPr>
                <w:sz w:val="24"/>
                <w:szCs w:val="24"/>
              </w:rPr>
              <w:t>9)</w:t>
            </w:r>
          </w:p>
        </w:tc>
        <w:tc>
          <w:tcPr>
            <w:tcW w:w="8199" w:type="dxa"/>
            <w:gridSpan w:val="4"/>
          </w:tcPr>
          <w:p w14:paraId="5B078F7E" w14:textId="4380354E" w:rsidR="00A63E9A" w:rsidRDefault="00A83ADE" w:rsidP="00633596">
            <w:pPr>
              <w:rPr>
                <w:sz w:val="24"/>
                <w:szCs w:val="24"/>
                <w:u w:val="single"/>
              </w:rPr>
            </w:pPr>
            <w:r w:rsidRPr="00D84AC0">
              <w:rPr>
                <w:sz w:val="24"/>
                <w:szCs w:val="24"/>
                <w:u w:val="single"/>
              </w:rPr>
              <w:t>AOB</w:t>
            </w:r>
          </w:p>
          <w:p w14:paraId="31D7C815" w14:textId="77777777" w:rsidR="00D84AC0" w:rsidRPr="00D84AC0" w:rsidRDefault="00D84AC0" w:rsidP="00633596">
            <w:pPr>
              <w:rPr>
                <w:sz w:val="24"/>
                <w:szCs w:val="24"/>
                <w:u w:val="single"/>
              </w:rPr>
            </w:pPr>
          </w:p>
          <w:p w14:paraId="62B7333B" w14:textId="09DB0191" w:rsidR="00053C48" w:rsidRDefault="00D84AC0" w:rsidP="00633596">
            <w:pPr>
              <w:rPr>
                <w:sz w:val="24"/>
                <w:szCs w:val="24"/>
              </w:rPr>
            </w:pPr>
            <w:r>
              <w:rPr>
                <w:sz w:val="24"/>
                <w:szCs w:val="24"/>
              </w:rPr>
              <w:t>No further business.</w:t>
            </w: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B0C95"/>
    <w:multiLevelType w:val="hybridMultilevel"/>
    <w:tmpl w:val="69B606C8"/>
    <w:lvl w:ilvl="0" w:tplc="41129DA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7"/>
  </w:num>
  <w:num w:numId="7">
    <w:abstractNumId w:val="15"/>
  </w:num>
  <w:num w:numId="8">
    <w:abstractNumId w:val="16"/>
  </w:num>
  <w:num w:numId="9">
    <w:abstractNumId w:val="1"/>
  </w:num>
  <w:num w:numId="10">
    <w:abstractNumId w:val="13"/>
  </w:num>
  <w:num w:numId="11">
    <w:abstractNumId w:val="25"/>
  </w:num>
  <w:num w:numId="12">
    <w:abstractNumId w:val="6"/>
  </w:num>
  <w:num w:numId="13">
    <w:abstractNumId w:val="23"/>
  </w:num>
  <w:num w:numId="14">
    <w:abstractNumId w:val="14"/>
  </w:num>
  <w:num w:numId="15">
    <w:abstractNumId w:val="21"/>
  </w:num>
  <w:num w:numId="16">
    <w:abstractNumId w:val="19"/>
  </w:num>
  <w:num w:numId="17">
    <w:abstractNumId w:val="3"/>
  </w:num>
  <w:num w:numId="18">
    <w:abstractNumId w:val="8"/>
  </w:num>
  <w:num w:numId="19">
    <w:abstractNumId w:val="22"/>
  </w:num>
  <w:num w:numId="20">
    <w:abstractNumId w:val="4"/>
  </w:num>
  <w:num w:numId="21">
    <w:abstractNumId w:val="0"/>
  </w:num>
  <w:num w:numId="22">
    <w:abstractNumId w:val="12"/>
  </w:num>
  <w:num w:numId="23">
    <w:abstractNumId w:val="11"/>
  </w:num>
  <w:num w:numId="24">
    <w:abstractNumId w:val="20"/>
  </w:num>
  <w:num w:numId="25">
    <w:abstractNumId w:val="5"/>
  </w:num>
  <w:num w:numId="26">
    <w:abstractNumId w:val="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3AA7"/>
    <w:rsid w:val="000505C9"/>
    <w:rsid w:val="000507BA"/>
    <w:rsid w:val="00051F7B"/>
    <w:rsid w:val="00053C48"/>
    <w:rsid w:val="00064C4E"/>
    <w:rsid w:val="0007304B"/>
    <w:rsid w:val="00086F87"/>
    <w:rsid w:val="000975E2"/>
    <w:rsid w:val="000B2D46"/>
    <w:rsid w:val="000B542D"/>
    <w:rsid w:val="000E7401"/>
    <w:rsid w:val="00126085"/>
    <w:rsid w:val="00164377"/>
    <w:rsid w:val="00196C8B"/>
    <w:rsid w:val="00197DDA"/>
    <w:rsid w:val="001B175E"/>
    <w:rsid w:val="001D196A"/>
    <w:rsid w:val="001E178E"/>
    <w:rsid w:val="00227CCC"/>
    <w:rsid w:val="00264EDA"/>
    <w:rsid w:val="002655FA"/>
    <w:rsid w:val="0029505E"/>
    <w:rsid w:val="002F462A"/>
    <w:rsid w:val="00334366"/>
    <w:rsid w:val="00354BB0"/>
    <w:rsid w:val="00371FE1"/>
    <w:rsid w:val="003A4F98"/>
    <w:rsid w:val="003C17A0"/>
    <w:rsid w:val="003E071B"/>
    <w:rsid w:val="00413B48"/>
    <w:rsid w:val="004266C0"/>
    <w:rsid w:val="00506692"/>
    <w:rsid w:val="0051525F"/>
    <w:rsid w:val="00577857"/>
    <w:rsid w:val="00584219"/>
    <w:rsid w:val="005C7252"/>
    <w:rsid w:val="005D0E6E"/>
    <w:rsid w:val="00633596"/>
    <w:rsid w:val="006A3977"/>
    <w:rsid w:val="006A5D05"/>
    <w:rsid w:val="006E5917"/>
    <w:rsid w:val="006F44DA"/>
    <w:rsid w:val="00727035"/>
    <w:rsid w:val="00730213"/>
    <w:rsid w:val="00731524"/>
    <w:rsid w:val="007442DA"/>
    <w:rsid w:val="00755980"/>
    <w:rsid w:val="00774409"/>
    <w:rsid w:val="00777290"/>
    <w:rsid w:val="007829E1"/>
    <w:rsid w:val="00783DC6"/>
    <w:rsid w:val="007A2B73"/>
    <w:rsid w:val="007D79BC"/>
    <w:rsid w:val="00843C2A"/>
    <w:rsid w:val="008536C3"/>
    <w:rsid w:val="00856311"/>
    <w:rsid w:val="00866B3D"/>
    <w:rsid w:val="00872C2F"/>
    <w:rsid w:val="008B2AE3"/>
    <w:rsid w:val="008D7C8F"/>
    <w:rsid w:val="008F2B2E"/>
    <w:rsid w:val="00941F26"/>
    <w:rsid w:val="0098725C"/>
    <w:rsid w:val="00990D27"/>
    <w:rsid w:val="00991C1F"/>
    <w:rsid w:val="009B1A4C"/>
    <w:rsid w:val="009D0F71"/>
    <w:rsid w:val="009D3CA0"/>
    <w:rsid w:val="009D452F"/>
    <w:rsid w:val="009F46BC"/>
    <w:rsid w:val="00A2099D"/>
    <w:rsid w:val="00A63E9A"/>
    <w:rsid w:val="00A650AE"/>
    <w:rsid w:val="00A83ADE"/>
    <w:rsid w:val="00AC7883"/>
    <w:rsid w:val="00AD793C"/>
    <w:rsid w:val="00B42CD4"/>
    <w:rsid w:val="00B50267"/>
    <w:rsid w:val="00B534E8"/>
    <w:rsid w:val="00B74AB1"/>
    <w:rsid w:val="00B95A59"/>
    <w:rsid w:val="00BD00EB"/>
    <w:rsid w:val="00C167D6"/>
    <w:rsid w:val="00C20149"/>
    <w:rsid w:val="00C37D61"/>
    <w:rsid w:val="00C633E7"/>
    <w:rsid w:val="00C66FA2"/>
    <w:rsid w:val="00C70CCD"/>
    <w:rsid w:val="00C938B5"/>
    <w:rsid w:val="00CA3E30"/>
    <w:rsid w:val="00CD0E54"/>
    <w:rsid w:val="00D84AC0"/>
    <w:rsid w:val="00DC6C54"/>
    <w:rsid w:val="00DC73A7"/>
    <w:rsid w:val="00E35F25"/>
    <w:rsid w:val="00E50C6A"/>
    <w:rsid w:val="00E60FCD"/>
    <w:rsid w:val="00EE186D"/>
    <w:rsid w:val="00F17ABA"/>
    <w:rsid w:val="00F17D74"/>
    <w:rsid w:val="00F21F19"/>
    <w:rsid w:val="00F54205"/>
    <w:rsid w:val="00F56B7F"/>
    <w:rsid w:val="00F60B73"/>
    <w:rsid w:val="00F67D39"/>
    <w:rsid w:val="00F77394"/>
    <w:rsid w:val="00F776FC"/>
    <w:rsid w:val="00F80B1E"/>
    <w:rsid w:val="00F828C4"/>
    <w:rsid w:val="00FA1E77"/>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Luke Townley</cp:lastModifiedBy>
  <cp:revision>7</cp:revision>
  <dcterms:created xsi:type="dcterms:W3CDTF">2020-06-11T09:23:00Z</dcterms:created>
  <dcterms:modified xsi:type="dcterms:W3CDTF">2020-06-16T10:45:00Z</dcterms:modified>
</cp:coreProperties>
</file>