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927"/>
        <w:gridCol w:w="1950"/>
      </w:tblGrid>
      <w:tr w:rsidR="00B34DD2" w:rsidTr="007C4F0F">
        <w:trPr>
          <w:trHeight w:val="350"/>
        </w:trPr>
        <w:tc>
          <w:tcPr>
            <w:tcW w:w="2586" w:type="dxa"/>
            <w:vMerge w:val="restart"/>
          </w:tcPr>
          <w:p w:rsidR="00B34DD2" w:rsidRDefault="00B34DD2" w:rsidP="00743914">
            <w:pPr>
              <w:widowControl w:val="0"/>
              <w:contextualSpacing/>
              <w:jc w:val="center"/>
              <w:rPr>
                <w:noProof/>
              </w:rPr>
            </w:pPr>
            <w:bookmarkStart w:id="0" w:name="_GoBack"/>
            <w:bookmarkEnd w:id="0"/>
            <w:r>
              <w:rPr>
                <w:noProof/>
                <w:lang w:eastAsia="en-GB"/>
              </w:rPr>
              <w:drawing>
                <wp:inline distT="0" distB="0" distL="0" distR="0" wp14:anchorId="097E2183" wp14:editId="46D848ED">
                  <wp:extent cx="1498600" cy="681182"/>
                  <wp:effectExtent l="0" t="0" r="6350" b="5080"/>
                  <wp:docPr id="1" name="Picture 1"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211" cy="686460"/>
                          </a:xfrm>
                          <a:prstGeom prst="rect">
                            <a:avLst/>
                          </a:prstGeom>
                          <a:noFill/>
                          <a:ln>
                            <a:noFill/>
                          </a:ln>
                        </pic:spPr>
                      </pic:pic>
                    </a:graphicData>
                  </a:graphic>
                </wp:inline>
              </w:drawing>
            </w:r>
          </w:p>
        </w:tc>
        <w:tc>
          <w:tcPr>
            <w:tcW w:w="4927" w:type="dxa"/>
            <w:vAlign w:val="center"/>
          </w:tcPr>
          <w:p w:rsidR="00B34DD2" w:rsidRPr="003B0E85" w:rsidRDefault="0024709C" w:rsidP="00743914">
            <w:pPr>
              <w:widowControl w:val="0"/>
              <w:contextualSpacing/>
              <w:rPr>
                <w:b/>
              </w:rPr>
            </w:pPr>
            <w:r>
              <w:rPr>
                <w:b/>
                <w:sz w:val="28"/>
              </w:rPr>
              <w:t>SDG Alliance</w:t>
            </w:r>
            <w:r w:rsidR="00313D52">
              <w:rPr>
                <w:b/>
                <w:sz w:val="28"/>
              </w:rPr>
              <w:t xml:space="preserve"> Co-c</w:t>
            </w:r>
            <w:r>
              <w:rPr>
                <w:b/>
                <w:sz w:val="28"/>
              </w:rPr>
              <w:t>hair role</w:t>
            </w:r>
          </w:p>
        </w:tc>
        <w:tc>
          <w:tcPr>
            <w:tcW w:w="1950" w:type="dxa"/>
            <w:vMerge w:val="restart"/>
          </w:tcPr>
          <w:p w:rsidR="00B34DD2" w:rsidRDefault="00B34DD2" w:rsidP="00743914">
            <w:pPr>
              <w:widowControl w:val="0"/>
              <w:contextualSpacing/>
              <w:rPr>
                <w:b/>
                <w:sz w:val="28"/>
              </w:rPr>
            </w:pPr>
          </w:p>
        </w:tc>
      </w:tr>
      <w:tr w:rsidR="00B34DD2" w:rsidTr="007C4F0F">
        <w:trPr>
          <w:trHeight w:val="350"/>
        </w:trPr>
        <w:tc>
          <w:tcPr>
            <w:tcW w:w="2586" w:type="dxa"/>
            <w:vMerge/>
          </w:tcPr>
          <w:p w:rsidR="00B34DD2" w:rsidRPr="00CF200A" w:rsidRDefault="00B34DD2" w:rsidP="00743914">
            <w:pPr>
              <w:widowControl w:val="0"/>
              <w:contextualSpacing/>
              <w:rPr>
                <w:rFonts w:cstheme="minorHAnsi"/>
                <w:lang w:eastAsia="en-GB"/>
              </w:rPr>
            </w:pPr>
          </w:p>
        </w:tc>
        <w:tc>
          <w:tcPr>
            <w:tcW w:w="4927" w:type="dxa"/>
            <w:vAlign w:val="center"/>
          </w:tcPr>
          <w:p w:rsidR="00B34DD2" w:rsidRPr="00482B4E" w:rsidRDefault="0024709C" w:rsidP="00743914">
            <w:pPr>
              <w:widowControl w:val="0"/>
              <w:contextualSpacing/>
              <w:rPr>
                <w:sz w:val="24"/>
                <w:szCs w:val="24"/>
              </w:rPr>
            </w:pPr>
            <w:r>
              <w:rPr>
                <w:sz w:val="24"/>
                <w:szCs w:val="24"/>
              </w:rPr>
              <w:t xml:space="preserve">Role description </w:t>
            </w:r>
            <w:r w:rsidR="00B34DD2" w:rsidRPr="00482B4E">
              <w:rPr>
                <w:sz w:val="24"/>
                <w:szCs w:val="24"/>
              </w:rPr>
              <w:t xml:space="preserve">for potential </w:t>
            </w:r>
            <w:r>
              <w:rPr>
                <w:sz w:val="24"/>
                <w:szCs w:val="24"/>
              </w:rPr>
              <w:t>applicants</w:t>
            </w:r>
          </w:p>
        </w:tc>
        <w:tc>
          <w:tcPr>
            <w:tcW w:w="1950" w:type="dxa"/>
            <w:vMerge/>
          </w:tcPr>
          <w:p w:rsidR="00B34DD2" w:rsidRPr="00B34DD2" w:rsidRDefault="00B34DD2" w:rsidP="00743914">
            <w:pPr>
              <w:widowControl w:val="0"/>
              <w:contextualSpacing/>
              <w:rPr>
                <w:sz w:val="28"/>
              </w:rPr>
            </w:pPr>
          </w:p>
        </w:tc>
      </w:tr>
      <w:tr w:rsidR="00B34DD2" w:rsidTr="001644C2">
        <w:trPr>
          <w:trHeight w:val="350"/>
        </w:trPr>
        <w:tc>
          <w:tcPr>
            <w:tcW w:w="2586" w:type="dxa"/>
            <w:vMerge/>
          </w:tcPr>
          <w:p w:rsidR="00B34DD2" w:rsidRPr="00CF200A" w:rsidRDefault="00B34DD2" w:rsidP="00743914">
            <w:pPr>
              <w:widowControl w:val="0"/>
              <w:contextualSpacing/>
              <w:rPr>
                <w:rFonts w:cstheme="minorHAnsi"/>
                <w:lang w:eastAsia="en-GB"/>
              </w:rPr>
            </w:pPr>
          </w:p>
        </w:tc>
        <w:tc>
          <w:tcPr>
            <w:tcW w:w="4927" w:type="dxa"/>
            <w:vAlign w:val="center"/>
          </w:tcPr>
          <w:p w:rsidR="00B34DD2" w:rsidRPr="00482B4E" w:rsidRDefault="0024709C" w:rsidP="00743914">
            <w:pPr>
              <w:widowControl w:val="0"/>
              <w:contextualSpacing/>
              <w:rPr>
                <w:sz w:val="24"/>
                <w:szCs w:val="24"/>
              </w:rPr>
            </w:pPr>
            <w:r>
              <w:rPr>
                <w:sz w:val="24"/>
                <w:szCs w:val="24"/>
              </w:rPr>
              <w:t>November 2020</w:t>
            </w:r>
          </w:p>
        </w:tc>
        <w:tc>
          <w:tcPr>
            <w:tcW w:w="1950" w:type="dxa"/>
            <w:vMerge/>
          </w:tcPr>
          <w:p w:rsidR="00B34DD2" w:rsidRPr="00B34DD2" w:rsidRDefault="00B34DD2" w:rsidP="00743914">
            <w:pPr>
              <w:widowControl w:val="0"/>
              <w:contextualSpacing/>
              <w:rPr>
                <w:sz w:val="24"/>
              </w:rPr>
            </w:pPr>
          </w:p>
        </w:tc>
      </w:tr>
    </w:tbl>
    <w:p w:rsidR="0024709C" w:rsidRDefault="0024709C" w:rsidP="00743914">
      <w:pPr>
        <w:spacing w:after="0" w:line="240" w:lineRule="auto"/>
        <w:contextualSpacing/>
        <w:rPr>
          <w:rFonts w:cstheme="minorHAnsi"/>
        </w:rPr>
      </w:pPr>
    </w:p>
    <w:p w:rsidR="0024709C" w:rsidRDefault="0024709C" w:rsidP="00743914">
      <w:pPr>
        <w:spacing w:after="0" w:line="240" w:lineRule="auto"/>
        <w:contextualSpacing/>
        <w:rPr>
          <w:rFonts w:cstheme="minorHAnsi"/>
        </w:rPr>
      </w:pPr>
      <w:r>
        <w:rPr>
          <w:rFonts w:cstheme="minorHAnsi"/>
        </w:rPr>
        <w:t>The Bristol SDG Alliance is a group of interested stakeholders</w:t>
      </w:r>
      <w:r w:rsidR="000E5D3E">
        <w:rPr>
          <w:rFonts w:cstheme="minorHAnsi"/>
        </w:rPr>
        <w:t>, from across Bristol, which</w:t>
      </w:r>
      <w:r>
        <w:rPr>
          <w:rFonts w:cstheme="minorHAnsi"/>
        </w:rPr>
        <w:t xml:space="preserve"> have come together to advocate for the use of the </w:t>
      </w:r>
      <w:hyperlink r:id="rId13">
        <w:r w:rsidRPr="009F29E1">
          <w:rPr>
            <w:rStyle w:val="Hyperlink"/>
            <w:rFonts w:cstheme="minorHAnsi"/>
            <w:color w:val="auto"/>
          </w:rPr>
          <w:t>UN Sustainable Development Goals (SDGs)</w:t>
        </w:r>
      </w:hyperlink>
      <w:r>
        <w:rPr>
          <w:rFonts w:cstheme="minorHAnsi"/>
        </w:rPr>
        <w:t xml:space="preserve"> to create a socially, environmentally and economically sustainable city and region that will be a beacon within the UK.</w:t>
      </w:r>
    </w:p>
    <w:p w:rsidR="00743914" w:rsidRDefault="00743914" w:rsidP="00743914">
      <w:pPr>
        <w:spacing w:after="0" w:line="240" w:lineRule="auto"/>
        <w:contextualSpacing/>
        <w:rPr>
          <w:rFonts w:cstheme="minorHAnsi"/>
        </w:rPr>
      </w:pPr>
    </w:p>
    <w:p w:rsidR="0024709C" w:rsidRDefault="00293EED" w:rsidP="00743914">
      <w:pPr>
        <w:spacing w:after="0" w:line="240" w:lineRule="auto"/>
        <w:contextualSpacing/>
        <w:rPr>
          <w:rFonts w:cstheme="minorHAnsi"/>
        </w:rPr>
      </w:pPr>
      <w:r>
        <w:rPr>
          <w:rFonts w:cstheme="minorHAnsi"/>
        </w:rPr>
        <w:t>Starting in early 2021; t</w:t>
      </w:r>
      <w:r w:rsidR="0024709C">
        <w:rPr>
          <w:rFonts w:cstheme="minorHAnsi"/>
        </w:rPr>
        <w:t>he new Co-chair roles will use their knowledge and expertise of the SDGs to help increase the influence and effectiveness of the Alliance, by representing the Alliance</w:t>
      </w:r>
      <w:r w:rsidR="00D34DB9">
        <w:rPr>
          <w:rFonts w:cstheme="minorHAnsi"/>
        </w:rPr>
        <w:t>;</w:t>
      </w:r>
      <w:r w:rsidR="0022481C">
        <w:rPr>
          <w:rFonts w:cstheme="minorHAnsi"/>
        </w:rPr>
        <w:t xml:space="preserve"> including in an advisory capacity to Bristol One City Boards</w:t>
      </w:r>
      <w:r w:rsidR="0024709C">
        <w:rPr>
          <w:rFonts w:cstheme="minorHAnsi"/>
        </w:rPr>
        <w:t xml:space="preserve"> and working with existing</w:t>
      </w:r>
      <w:r w:rsidR="003258CE">
        <w:rPr>
          <w:rFonts w:cstheme="minorHAnsi"/>
        </w:rPr>
        <w:t xml:space="preserve"> </w:t>
      </w:r>
      <w:r w:rsidR="00A534F5">
        <w:rPr>
          <w:rFonts w:cstheme="minorHAnsi"/>
        </w:rPr>
        <w:t xml:space="preserve">SDG Alliance </w:t>
      </w:r>
      <w:r w:rsidR="003258CE">
        <w:rPr>
          <w:rFonts w:cstheme="minorHAnsi"/>
        </w:rPr>
        <w:t>members</w:t>
      </w:r>
      <w:r w:rsidR="0024709C">
        <w:rPr>
          <w:rFonts w:cstheme="minorHAnsi"/>
        </w:rPr>
        <w:t xml:space="preserve"> and help to bring in new </w:t>
      </w:r>
      <w:r w:rsidR="003258CE">
        <w:rPr>
          <w:rFonts w:cstheme="minorHAnsi"/>
        </w:rPr>
        <w:t>ones</w:t>
      </w:r>
      <w:r w:rsidR="0024709C">
        <w:rPr>
          <w:rFonts w:cstheme="minorHAnsi"/>
        </w:rPr>
        <w:t>, through the regular meetings and any future working groups to achieve the goals as set out in the SDG Alliance Terms of Reference (</w:t>
      </w:r>
      <w:r w:rsidR="00CF2FE0">
        <w:rPr>
          <w:rFonts w:cstheme="minorHAnsi"/>
        </w:rPr>
        <w:t>see further down in pack</w:t>
      </w:r>
      <w:r w:rsidR="0024709C">
        <w:rPr>
          <w:rFonts w:cstheme="minorHAnsi"/>
        </w:rPr>
        <w:t>).</w:t>
      </w:r>
    </w:p>
    <w:p w:rsidR="00743914" w:rsidRDefault="00743914" w:rsidP="00743914">
      <w:pPr>
        <w:spacing w:after="0" w:line="240" w:lineRule="auto"/>
        <w:contextualSpacing/>
        <w:rPr>
          <w:rFonts w:cstheme="minorHAnsi"/>
        </w:rPr>
      </w:pPr>
    </w:p>
    <w:p w:rsidR="0024709C" w:rsidRDefault="0024709C" w:rsidP="00743914">
      <w:pPr>
        <w:spacing w:after="0" w:line="240" w:lineRule="auto"/>
        <w:contextualSpacing/>
        <w:rPr>
          <w:rFonts w:cstheme="minorHAnsi"/>
        </w:rPr>
      </w:pPr>
      <w:r>
        <w:rPr>
          <w:rFonts w:cstheme="minorHAnsi"/>
        </w:rPr>
        <w:t xml:space="preserve">Those appointed </w:t>
      </w:r>
      <w:r w:rsidR="003258CE">
        <w:rPr>
          <w:rFonts w:cstheme="minorHAnsi"/>
        </w:rPr>
        <w:t xml:space="preserve">(two positions) </w:t>
      </w:r>
      <w:r>
        <w:rPr>
          <w:rFonts w:cstheme="minorHAnsi"/>
        </w:rPr>
        <w:t>will work together to achieve the following responsibilities and will agree collectively lead roles between them on different areas according to their own strengths and areas of interest.</w:t>
      </w:r>
    </w:p>
    <w:p w:rsidR="00743914" w:rsidRDefault="00743914" w:rsidP="00743914">
      <w:pPr>
        <w:spacing w:after="0" w:line="240" w:lineRule="auto"/>
        <w:contextualSpacing/>
        <w:rPr>
          <w:b/>
        </w:rPr>
      </w:pPr>
    </w:p>
    <w:p w:rsidR="00EF79C4" w:rsidRDefault="003B202F" w:rsidP="00743914">
      <w:pPr>
        <w:spacing w:after="0" w:line="240" w:lineRule="auto"/>
        <w:contextualSpacing/>
        <w:rPr>
          <w:b/>
        </w:rPr>
      </w:pPr>
      <w:r>
        <w:rPr>
          <w:b/>
        </w:rPr>
        <w:t xml:space="preserve">Are you excited to help Bristol deliver the Sustainable Development Goals (SDGs) and become a more </w:t>
      </w:r>
      <w:r w:rsidR="00EA25F9">
        <w:rPr>
          <w:b/>
        </w:rPr>
        <w:t>sustainable and inclusive city</w:t>
      </w:r>
      <w:r w:rsidR="00FA6854" w:rsidRPr="00A436D1">
        <w:rPr>
          <w:b/>
        </w:rPr>
        <w:t>?</w:t>
      </w:r>
    </w:p>
    <w:p w:rsidR="00743914" w:rsidRDefault="00743914" w:rsidP="00743914">
      <w:pPr>
        <w:spacing w:after="0" w:line="240" w:lineRule="auto"/>
        <w:contextualSpacing/>
      </w:pPr>
    </w:p>
    <w:p w:rsidR="00FA6854" w:rsidRPr="00F326DB" w:rsidRDefault="00FA6854" w:rsidP="00743914">
      <w:pPr>
        <w:spacing w:after="0" w:line="240" w:lineRule="auto"/>
        <w:contextualSpacing/>
      </w:pPr>
      <w:r w:rsidRPr="00EF79C4">
        <w:t xml:space="preserve">If </w:t>
      </w:r>
      <w:r w:rsidRPr="00F326DB">
        <w:t xml:space="preserve">so, we </w:t>
      </w:r>
      <w:r w:rsidRPr="00F326DB">
        <w:rPr>
          <w:shd w:val="clear" w:color="auto" w:fill="FFFFFF"/>
        </w:rPr>
        <w:t xml:space="preserve">are seeking expressions of interest from </w:t>
      </w:r>
      <w:r w:rsidRPr="00F326DB">
        <w:t xml:space="preserve">a range of </w:t>
      </w:r>
      <w:r w:rsidRPr="00F326DB">
        <w:rPr>
          <w:shd w:val="clear" w:color="auto" w:fill="FFFFFF"/>
        </w:rPr>
        <w:t xml:space="preserve">people </w:t>
      </w:r>
      <w:r w:rsidRPr="00F326DB">
        <w:t>from varied backgrounds</w:t>
      </w:r>
      <w:r w:rsidR="003963D0">
        <w:t xml:space="preserve"> and communities </w:t>
      </w:r>
      <w:r w:rsidRPr="00F326DB">
        <w:t xml:space="preserve">, </w:t>
      </w:r>
      <w:r w:rsidR="00BA24CE">
        <w:t xml:space="preserve">both </w:t>
      </w:r>
      <w:r w:rsidRPr="00F326DB">
        <w:t xml:space="preserve">from key organisations and/or </w:t>
      </w:r>
      <w:r w:rsidR="00DA5015">
        <w:t xml:space="preserve">individuals with knowledge and expertise of the SDGs </w:t>
      </w:r>
      <w:r w:rsidRPr="00F326DB">
        <w:t>to help lead Bristol’s journey towards becoming a more a sustainable city with a high quality of life for all.</w:t>
      </w:r>
    </w:p>
    <w:p w:rsidR="00743914" w:rsidRDefault="00743914" w:rsidP="00743914">
      <w:pPr>
        <w:widowControl w:val="0"/>
        <w:spacing w:after="0" w:line="240" w:lineRule="auto"/>
        <w:contextualSpacing/>
      </w:pPr>
    </w:p>
    <w:p w:rsidR="00492E92" w:rsidRPr="00B82A08" w:rsidRDefault="005D3427" w:rsidP="00743914">
      <w:pPr>
        <w:widowControl w:val="0"/>
        <w:spacing w:after="0" w:line="240" w:lineRule="auto"/>
        <w:contextualSpacing/>
      </w:pPr>
      <w:r>
        <w:t xml:space="preserve">The SDG Alliance meets approximately </w:t>
      </w:r>
      <w:r w:rsidR="00C52179">
        <w:t>every 6 weeks and we anticipate the Co-chairs taking up the position in early 2021 and jo</w:t>
      </w:r>
      <w:r>
        <w:t xml:space="preserve">ining the next meeting (date tbc – </w:t>
      </w:r>
      <w:r w:rsidR="000E5D3E">
        <w:t>approx.</w:t>
      </w:r>
      <w:r>
        <w:t xml:space="preserve"> February)</w:t>
      </w:r>
      <w:r w:rsidR="00C52179">
        <w:t>.</w:t>
      </w:r>
    </w:p>
    <w:p w:rsidR="00743914" w:rsidRDefault="00743914" w:rsidP="00743914">
      <w:pPr>
        <w:spacing w:after="0" w:line="240" w:lineRule="auto"/>
        <w:contextualSpacing/>
      </w:pPr>
    </w:p>
    <w:p w:rsidR="00FA6854" w:rsidRDefault="00D5238B" w:rsidP="00743914">
      <w:pPr>
        <w:spacing w:after="0" w:line="240" w:lineRule="auto"/>
        <w:contextualSpacing/>
      </w:pPr>
      <w:r w:rsidRPr="00B82A08">
        <w:t>W</w:t>
      </w:r>
      <w:r w:rsidR="00FA6854" w:rsidRPr="00B82A08">
        <w:t xml:space="preserve">e seek to ensure that </w:t>
      </w:r>
      <w:r w:rsidR="009B0F4C">
        <w:t>SDG Alliance</w:t>
      </w:r>
      <w:r w:rsidRPr="00B82A08">
        <w:t xml:space="preserve"> </w:t>
      </w:r>
      <w:r w:rsidR="00FA6854" w:rsidRPr="00B82A08">
        <w:t xml:space="preserve">membership is as diverse as possible, </w:t>
      </w:r>
      <w:r w:rsidR="00FD5C22">
        <w:t xml:space="preserve">to </w:t>
      </w:r>
      <w:r w:rsidR="00850E43" w:rsidRPr="00B82A08">
        <w:t xml:space="preserve">ensure </w:t>
      </w:r>
      <w:r w:rsidR="00FA6854" w:rsidRPr="00B82A08">
        <w:t xml:space="preserve">its members </w:t>
      </w:r>
      <w:r w:rsidR="00850E43" w:rsidRPr="00B82A08">
        <w:t xml:space="preserve">can </w:t>
      </w:r>
      <w:r w:rsidR="00FA6854" w:rsidRPr="00B82A08">
        <w:t xml:space="preserve">bring </w:t>
      </w:r>
      <w:r w:rsidRPr="00B82A08">
        <w:t>to discussions</w:t>
      </w:r>
      <w:r w:rsidR="009B0F4C">
        <w:t xml:space="preserve"> and </w:t>
      </w:r>
      <w:r w:rsidR="00B82A08" w:rsidRPr="00B82A08">
        <w:t>views from a range of the city’s communities</w:t>
      </w:r>
      <w:r w:rsidR="00FA6854" w:rsidRPr="00B82A08">
        <w:t xml:space="preserve">. </w:t>
      </w:r>
    </w:p>
    <w:p w:rsidR="00743914" w:rsidRDefault="00743914" w:rsidP="00743914">
      <w:pPr>
        <w:keepLines/>
        <w:widowControl w:val="0"/>
        <w:spacing w:after="0" w:line="240" w:lineRule="auto"/>
        <w:contextualSpacing/>
      </w:pPr>
    </w:p>
    <w:p w:rsidR="00C52179" w:rsidRDefault="00C52179" w:rsidP="00743914">
      <w:pPr>
        <w:spacing w:after="0" w:line="240" w:lineRule="auto"/>
        <w:contextualSpacing/>
        <w:rPr>
          <w:rFonts w:cstheme="minorHAnsi"/>
          <w:b/>
        </w:rPr>
      </w:pPr>
      <w:r>
        <w:rPr>
          <w:rFonts w:cstheme="minorHAnsi"/>
          <w:b/>
        </w:rPr>
        <w:t>Role and Responsibilities</w:t>
      </w:r>
    </w:p>
    <w:p w:rsidR="00A534F5" w:rsidRDefault="00A534F5" w:rsidP="00A534F5">
      <w:pPr>
        <w:pStyle w:val="ListParagraph"/>
        <w:suppressAutoHyphens/>
        <w:spacing w:after="0" w:line="240" w:lineRule="auto"/>
        <w:ind w:left="360"/>
        <w:rPr>
          <w:rFonts w:cstheme="minorHAnsi"/>
        </w:rPr>
      </w:pP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t xml:space="preserve">To lead the Alliance (including chairing meetings, inviting speakers, arranging and documenting meetings (with </w:t>
      </w:r>
      <w:r w:rsidR="003963D0">
        <w:rPr>
          <w:rFonts w:cstheme="minorHAnsi"/>
        </w:rPr>
        <w:t>some temporary administrative support from the City Office team)</w:t>
      </w:r>
      <w:r>
        <w:rPr>
          <w:rFonts w:cstheme="minorHAnsi"/>
        </w:rPr>
        <w:t>, communicating and consulting with members (with support as previous) and being a point of contact for the Alliance (via a generic email address to be accessible to co-chairs and admin support).</w:t>
      </w: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t xml:space="preserve">To be the strong voice of the Alliance at local, national and international level, working with other SDG Alliance appointed members providing oversight and communications support for engagement - both on responding to calls for consultation and involvement and on engaging external parties to provide advocacy for the SDGs and Bristol’s own work. </w:t>
      </w: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t>To coordinate working groups within the Alliance relevant to delivering on priority areas within the Alliance TORs.</w:t>
      </w: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t>To facilitate agreement of and action on tangible deliverables for the Alliance that demonstrate impact and value within the Alliance TORs.</w:t>
      </w: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t>To actively monitor and engage with local, national and international activity on the SDGs in order to share updates, events and opportunities with Alliance members and with their support.</w:t>
      </w: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lastRenderedPageBreak/>
        <w:t>To engage in evaluation of representation within Alliance membership and subsequent targeted communications to support any identified gaps, following agreement with Alliance members on what appropriate representation from different sectors, communities and protected characteristics looks like</w:t>
      </w:r>
      <w:r>
        <w:rPr>
          <w:rFonts w:ascii="Arial" w:hAnsi="Arial" w:cstheme="minorHAnsi"/>
        </w:rPr>
        <w:t>.</w:t>
      </w:r>
    </w:p>
    <w:p w:rsidR="00C52179" w:rsidRDefault="00C52179" w:rsidP="00743914">
      <w:pPr>
        <w:pStyle w:val="ListParagraph"/>
        <w:numPr>
          <w:ilvl w:val="0"/>
          <w:numId w:val="35"/>
        </w:numPr>
        <w:suppressAutoHyphens/>
        <w:spacing w:after="0" w:line="240" w:lineRule="auto"/>
        <w:ind w:left="360"/>
        <w:rPr>
          <w:rFonts w:cstheme="minorHAnsi"/>
        </w:rPr>
      </w:pPr>
      <w:r>
        <w:rPr>
          <w:rFonts w:cstheme="minorHAnsi"/>
        </w:rPr>
        <w:t>To work alongside</w:t>
      </w:r>
      <w:r w:rsidR="009B0F4C">
        <w:rPr>
          <w:rFonts w:cstheme="minorHAnsi"/>
        </w:rPr>
        <w:t xml:space="preserve"> </w:t>
      </w:r>
      <w:r>
        <w:rPr>
          <w:rFonts w:cstheme="minorHAnsi"/>
        </w:rPr>
        <w:t>Bristol’s SDG Research and Engagement Associate and other City representatives on wider SDGs work.</w:t>
      </w:r>
    </w:p>
    <w:p w:rsidR="00743914" w:rsidRDefault="00743914" w:rsidP="00743914">
      <w:pPr>
        <w:widowControl w:val="0"/>
        <w:spacing w:after="0" w:line="240" w:lineRule="auto"/>
        <w:contextualSpacing/>
        <w:rPr>
          <w:b/>
        </w:rPr>
      </w:pPr>
    </w:p>
    <w:p w:rsidR="00D847F3" w:rsidRDefault="009B0F4C" w:rsidP="00743914">
      <w:pPr>
        <w:widowControl w:val="0"/>
        <w:spacing w:after="0" w:line="240" w:lineRule="auto"/>
        <w:contextualSpacing/>
        <w:rPr>
          <w:b/>
        </w:rPr>
      </w:pPr>
      <w:r>
        <w:rPr>
          <w:b/>
        </w:rPr>
        <w:t xml:space="preserve">We are looking for Co-chairs who: </w:t>
      </w:r>
    </w:p>
    <w:p w:rsidR="00A534F5" w:rsidRDefault="00A534F5" w:rsidP="00A534F5">
      <w:pPr>
        <w:pStyle w:val="ListParagraph"/>
        <w:suppressAutoHyphens/>
        <w:spacing w:after="0" w:line="240" w:lineRule="auto"/>
        <w:ind w:left="357"/>
        <w:rPr>
          <w:rFonts w:cstheme="minorHAnsi"/>
        </w:rPr>
      </w:pPr>
    </w:p>
    <w:p w:rsidR="009B0F4C" w:rsidRDefault="009B0F4C" w:rsidP="00743914">
      <w:pPr>
        <w:pStyle w:val="ListParagraph"/>
        <w:numPr>
          <w:ilvl w:val="0"/>
          <w:numId w:val="38"/>
        </w:numPr>
        <w:suppressAutoHyphens/>
        <w:spacing w:after="0" w:line="240" w:lineRule="auto"/>
        <w:ind w:left="357" w:hanging="357"/>
        <w:rPr>
          <w:rFonts w:cstheme="minorHAnsi"/>
        </w:rPr>
      </w:pPr>
      <w:r>
        <w:rPr>
          <w:rFonts w:cstheme="minorHAnsi"/>
        </w:rPr>
        <w:t>are Bristol or West of England region based.</w:t>
      </w:r>
    </w:p>
    <w:p w:rsidR="009B0F4C" w:rsidRDefault="009B0F4C" w:rsidP="00743914">
      <w:pPr>
        <w:pStyle w:val="ListParagraph"/>
        <w:numPr>
          <w:ilvl w:val="0"/>
          <w:numId w:val="38"/>
        </w:numPr>
        <w:suppressAutoHyphens/>
        <w:spacing w:after="0" w:line="240" w:lineRule="auto"/>
        <w:ind w:left="357" w:hanging="357"/>
        <w:rPr>
          <w:rFonts w:cstheme="minorHAnsi"/>
        </w:rPr>
      </w:pPr>
      <w:r>
        <w:rPr>
          <w:rFonts w:cstheme="minorHAnsi"/>
        </w:rPr>
        <w:t>have a strong understanding of the SDGs (ideally in the context of a city) and work with the Alliance members to develop their understanding of Alliance work to date and opportunities going forward if they are not already familiar with it.</w:t>
      </w:r>
    </w:p>
    <w:p w:rsidR="00020BB9" w:rsidRDefault="006216F0" w:rsidP="00743914">
      <w:pPr>
        <w:pStyle w:val="ListParagraph"/>
        <w:numPr>
          <w:ilvl w:val="0"/>
          <w:numId w:val="38"/>
        </w:numPr>
        <w:suppressAutoHyphens/>
        <w:spacing w:after="0" w:line="240" w:lineRule="auto"/>
        <w:ind w:left="357" w:hanging="357"/>
        <w:rPr>
          <w:rFonts w:cstheme="minorHAnsi"/>
        </w:rPr>
      </w:pPr>
      <w:r>
        <w:rPr>
          <w:rFonts w:cstheme="minorHAnsi"/>
        </w:rPr>
        <w:t>a</w:t>
      </w:r>
      <w:r w:rsidR="00020BB9">
        <w:rPr>
          <w:rFonts w:cstheme="minorHAnsi"/>
        </w:rPr>
        <w:t>re able to work collaboratively, supporting and sharing responsibility for the Chair role with their counterpart and jointly engaging with SDG Alliance Members</w:t>
      </w:r>
    </w:p>
    <w:p w:rsidR="009B0F4C" w:rsidRDefault="009B0F4C" w:rsidP="00743914">
      <w:pPr>
        <w:pStyle w:val="ListParagraph"/>
        <w:numPr>
          <w:ilvl w:val="0"/>
          <w:numId w:val="38"/>
        </w:numPr>
        <w:suppressAutoHyphens/>
        <w:spacing w:after="0" w:line="240" w:lineRule="auto"/>
        <w:ind w:left="357" w:hanging="357"/>
        <w:rPr>
          <w:rFonts w:cstheme="minorHAnsi"/>
        </w:rPr>
      </w:pPr>
      <w:r>
        <w:rPr>
          <w:rFonts w:cstheme="minorHAnsi"/>
        </w:rPr>
        <w:t>have the ability to operate successfully in a complex multi-stakeholder context.</w:t>
      </w:r>
    </w:p>
    <w:p w:rsidR="006216F0" w:rsidRDefault="006216F0" w:rsidP="006216F0">
      <w:pPr>
        <w:pStyle w:val="ListParagraph"/>
        <w:numPr>
          <w:ilvl w:val="0"/>
          <w:numId w:val="38"/>
        </w:numPr>
        <w:spacing w:after="0" w:line="240" w:lineRule="auto"/>
      </w:pPr>
      <w:r>
        <w:t xml:space="preserve">are </w:t>
      </w:r>
      <w:r w:rsidRPr="002614B0">
        <w:t>able</w:t>
      </w:r>
      <w:r>
        <w:t xml:space="preserve"> to </w:t>
      </w:r>
      <w:r w:rsidR="003963D0">
        <w:t xml:space="preserve">take a leadership role, </w:t>
      </w:r>
      <w:r>
        <w:t>influence others, taking an inclusive approach and act as a thought-leader;</w:t>
      </w:r>
    </w:p>
    <w:p w:rsidR="006216F0" w:rsidRDefault="006216F0" w:rsidP="006216F0">
      <w:pPr>
        <w:pStyle w:val="ListParagraph"/>
        <w:numPr>
          <w:ilvl w:val="0"/>
          <w:numId w:val="38"/>
        </w:numPr>
        <w:suppressAutoHyphens/>
        <w:spacing w:after="0" w:line="240" w:lineRule="auto"/>
        <w:rPr>
          <w:rFonts w:cstheme="minorHAnsi"/>
        </w:rPr>
      </w:pPr>
      <w:r>
        <w:rPr>
          <w:rFonts w:cstheme="minorHAnsi"/>
        </w:rPr>
        <w:t xml:space="preserve">are </w:t>
      </w:r>
      <w:r w:rsidRPr="006216F0">
        <w:rPr>
          <w:rFonts w:cstheme="minorHAnsi"/>
        </w:rPr>
        <w:t>able to offer and receive constructive challenge where necessary;</w:t>
      </w:r>
    </w:p>
    <w:p w:rsidR="006216F0" w:rsidRDefault="006216F0" w:rsidP="006216F0">
      <w:pPr>
        <w:pStyle w:val="ListParagraph"/>
        <w:numPr>
          <w:ilvl w:val="0"/>
          <w:numId w:val="38"/>
        </w:numPr>
        <w:spacing w:after="0" w:line="240" w:lineRule="auto"/>
      </w:pPr>
      <w:r>
        <w:t>are able to seize opportunities to leverage resources to deliver SDG outcomes or influence policy-making to do so.</w:t>
      </w:r>
    </w:p>
    <w:p w:rsidR="006216F0" w:rsidRDefault="006216F0" w:rsidP="006216F0">
      <w:pPr>
        <w:keepNext/>
        <w:widowControl w:val="0"/>
        <w:spacing w:after="0" w:line="240" w:lineRule="auto"/>
        <w:ind w:left="425" w:hanging="425"/>
        <w:contextualSpacing/>
        <w:rPr>
          <w:b/>
        </w:rPr>
      </w:pPr>
    </w:p>
    <w:p w:rsidR="00F47B2E" w:rsidRDefault="00F47B2E" w:rsidP="00743914">
      <w:pPr>
        <w:keepNext/>
        <w:widowControl w:val="0"/>
        <w:spacing w:after="0" w:line="240" w:lineRule="auto"/>
        <w:ind w:left="425" w:hanging="425"/>
        <w:contextualSpacing/>
        <w:rPr>
          <w:b/>
        </w:rPr>
      </w:pPr>
      <w:r>
        <w:rPr>
          <w:b/>
        </w:rPr>
        <w:t>Additional information</w:t>
      </w:r>
    </w:p>
    <w:p w:rsidR="006216F0" w:rsidRDefault="006216F0" w:rsidP="00743914">
      <w:pPr>
        <w:keepNext/>
        <w:widowControl w:val="0"/>
        <w:spacing w:after="0" w:line="240" w:lineRule="auto"/>
        <w:ind w:left="425" w:hanging="425"/>
        <w:contextualSpacing/>
        <w:rPr>
          <w:b/>
        </w:rPr>
      </w:pPr>
    </w:p>
    <w:p w:rsidR="001D2332" w:rsidRDefault="001D2332" w:rsidP="001D2332">
      <w:pPr>
        <w:keepLines/>
        <w:widowControl w:val="0"/>
        <w:spacing w:after="0" w:line="240" w:lineRule="auto"/>
        <w:contextualSpacing/>
      </w:pPr>
      <w:r>
        <w:t xml:space="preserve">The Alliance is a voluntary network and </w:t>
      </w:r>
      <w:r w:rsidRPr="009B0F4C">
        <w:rPr>
          <w:rFonts w:cstheme="minorHAnsi"/>
        </w:rPr>
        <w:t>currently has no dedicated funding</w:t>
      </w:r>
      <w:r>
        <w:t xml:space="preserve">. Therefore these </w:t>
      </w:r>
      <w:r w:rsidRPr="009B0F4C">
        <w:rPr>
          <w:rFonts w:cstheme="minorHAnsi"/>
        </w:rPr>
        <w:t xml:space="preserve">roles are voluntary and unpaid and the expectation is that this will continue to be the </w:t>
      </w:r>
      <w:r>
        <w:rPr>
          <w:rFonts w:cstheme="minorHAnsi"/>
        </w:rPr>
        <w:t xml:space="preserve">case for the foreseeable future, although </w:t>
      </w:r>
      <w:r>
        <w:t>it is hoped in the future that there will be funding to cover costs e.g. travel, childcare.</w:t>
      </w:r>
    </w:p>
    <w:p w:rsidR="001D2332" w:rsidRDefault="001D2332" w:rsidP="00743914">
      <w:pPr>
        <w:keepNext/>
        <w:widowControl w:val="0"/>
        <w:spacing w:after="0" w:line="240" w:lineRule="auto"/>
        <w:ind w:left="425" w:hanging="425"/>
        <w:contextualSpacing/>
        <w:rPr>
          <w:b/>
        </w:rPr>
      </w:pPr>
    </w:p>
    <w:p w:rsidR="00293EED" w:rsidRPr="00882BEC" w:rsidRDefault="00293EED" w:rsidP="00293EED">
      <w:pPr>
        <w:spacing w:after="0" w:line="240" w:lineRule="auto"/>
        <w:contextualSpacing/>
        <w:rPr>
          <w:b/>
        </w:rPr>
      </w:pPr>
      <w:r>
        <w:rPr>
          <w:b/>
        </w:rPr>
        <w:t>Membership &amp; d</w:t>
      </w:r>
      <w:r w:rsidRPr="00882BEC">
        <w:rPr>
          <w:b/>
        </w:rPr>
        <w:t>iversity</w:t>
      </w:r>
    </w:p>
    <w:p w:rsidR="006216F0" w:rsidRDefault="006216F0" w:rsidP="00743914">
      <w:pPr>
        <w:keepNext/>
        <w:widowControl w:val="0"/>
        <w:spacing w:after="0" w:line="240" w:lineRule="auto"/>
        <w:ind w:left="425" w:hanging="425"/>
        <w:contextualSpacing/>
        <w:rPr>
          <w:b/>
        </w:rPr>
      </w:pPr>
    </w:p>
    <w:p w:rsidR="006216F0" w:rsidRDefault="006216F0" w:rsidP="006216F0">
      <w:pPr>
        <w:pStyle w:val="ListParagraph"/>
        <w:numPr>
          <w:ilvl w:val="0"/>
          <w:numId w:val="38"/>
        </w:numPr>
        <w:suppressAutoHyphens/>
        <w:spacing w:after="0" w:line="240" w:lineRule="auto"/>
        <w:ind w:left="357" w:hanging="357"/>
        <w:rPr>
          <w:rFonts w:cstheme="minorHAnsi"/>
        </w:rPr>
      </w:pPr>
      <w:r>
        <w:rPr>
          <w:rFonts w:cstheme="minorHAnsi"/>
        </w:rPr>
        <w:t>Bristol is a diverse city, with our citizens representing at least 187 countries, speaking over 91 languages, and practising at least 45 religions; in a diverse region. We welcome candidates who seek to support inclusive action and involvement in the SDGs agenda</w:t>
      </w:r>
      <w:r w:rsidR="00293EED">
        <w:rPr>
          <w:rFonts w:cstheme="minorHAnsi"/>
        </w:rPr>
        <w:t>, including through the membership of the Alliance</w:t>
      </w:r>
      <w:r>
        <w:rPr>
          <w:rFonts w:cstheme="minorHAnsi"/>
        </w:rPr>
        <w:t xml:space="preserve"> and align to our City ambition to be a fair, healthy and sustainable city. A city of hope and aspiration, where everyone can share in its success* (*in line with the </w:t>
      </w:r>
      <w:hyperlink r:id="rId14">
        <w:r>
          <w:rPr>
            <w:rStyle w:val="Hyperlink"/>
            <w:rFonts w:cstheme="minorHAnsi"/>
          </w:rPr>
          <w:t>Bristol One City Plan</w:t>
        </w:r>
      </w:hyperlink>
      <w:r>
        <w:rPr>
          <w:rFonts w:cstheme="minorHAnsi"/>
        </w:rPr>
        <w:t>).</w:t>
      </w:r>
    </w:p>
    <w:p w:rsidR="006216F0" w:rsidRDefault="006216F0" w:rsidP="006216F0">
      <w:pPr>
        <w:pStyle w:val="ListParagraph"/>
        <w:numPr>
          <w:ilvl w:val="0"/>
          <w:numId w:val="38"/>
        </w:numPr>
        <w:suppressAutoHyphens/>
        <w:spacing w:after="0" w:line="240" w:lineRule="auto"/>
        <w:rPr>
          <w:rFonts w:cstheme="minorHAnsi"/>
        </w:rPr>
      </w:pPr>
      <w:r>
        <w:rPr>
          <w:rFonts w:cstheme="minorHAnsi"/>
        </w:rPr>
        <w:t>We welcome applications from all ages, abilities, backgrounds and communities.</w:t>
      </w:r>
    </w:p>
    <w:p w:rsidR="006216F0" w:rsidRPr="006355AF" w:rsidRDefault="006216F0" w:rsidP="006216F0">
      <w:pPr>
        <w:pStyle w:val="ListParagraph"/>
        <w:numPr>
          <w:ilvl w:val="0"/>
          <w:numId w:val="38"/>
        </w:numPr>
        <w:suppressAutoHyphens/>
        <w:spacing w:after="0" w:line="240" w:lineRule="auto"/>
        <w:ind w:left="357" w:hanging="357"/>
        <w:rPr>
          <w:rFonts w:cstheme="minorHAnsi"/>
        </w:rPr>
      </w:pPr>
      <w:r>
        <w:rPr>
          <w:rFonts w:cstheme="minorHAnsi"/>
        </w:rPr>
        <w:t>Across the two co-chair roles, consideration will be given to their areas of expertise in delivering the role and Alliance terms of reference to ensure complementarity between the co-chairs.</w:t>
      </w:r>
    </w:p>
    <w:p w:rsidR="006216F0" w:rsidRDefault="006216F0" w:rsidP="006216F0">
      <w:pPr>
        <w:widowControl w:val="0"/>
        <w:spacing w:after="0" w:line="240" w:lineRule="auto"/>
        <w:contextualSpacing/>
        <w:rPr>
          <w:b/>
        </w:rPr>
      </w:pPr>
    </w:p>
    <w:p w:rsidR="008A25DB" w:rsidRDefault="00F47B2E" w:rsidP="00743914">
      <w:pPr>
        <w:widowControl w:val="0"/>
        <w:spacing w:after="0" w:line="240" w:lineRule="auto"/>
        <w:contextualSpacing/>
        <w:rPr>
          <w:b/>
        </w:rPr>
      </w:pPr>
      <w:r w:rsidRPr="00E258C9">
        <w:rPr>
          <w:b/>
        </w:rPr>
        <w:t>Time commitment</w:t>
      </w:r>
      <w:r>
        <w:rPr>
          <w:b/>
        </w:rPr>
        <w:t>:</w:t>
      </w:r>
      <w:r w:rsidRPr="00E258C9">
        <w:rPr>
          <w:b/>
        </w:rPr>
        <w:t xml:space="preserve"> </w:t>
      </w:r>
    </w:p>
    <w:p w:rsidR="00A534F5" w:rsidRDefault="00A534F5" w:rsidP="00A534F5">
      <w:pPr>
        <w:pStyle w:val="ListParagraph"/>
        <w:suppressAutoHyphens/>
        <w:spacing w:after="0" w:line="240" w:lineRule="auto"/>
        <w:ind w:left="360"/>
        <w:rPr>
          <w:rFonts w:cstheme="minorHAnsi"/>
        </w:rPr>
      </w:pPr>
    </w:p>
    <w:p w:rsidR="008A25DB" w:rsidRDefault="008A25DB" w:rsidP="008A25DB">
      <w:pPr>
        <w:pStyle w:val="ListParagraph"/>
        <w:numPr>
          <w:ilvl w:val="0"/>
          <w:numId w:val="36"/>
        </w:numPr>
        <w:suppressAutoHyphens/>
        <w:spacing w:after="0" w:line="240" w:lineRule="auto"/>
        <w:rPr>
          <w:rFonts w:cstheme="minorHAnsi"/>
        </w:rPr>
      </w:pPr>
      <w:r>
        <w:rPr>
          <w:rFonts w:cstheme="minorHAnsi"/>
        </w:rPr>
        <w:t>The expected time commitment for each c</w:t>
      </w:r>
      <w:r w:rsidR="00A80D3B">
        <w:rPr>
          <w:rFonts w:cstheme="minorHAnsi"/>
        </w:rPr>
        <w:t>o</w:t>
      </w:r>
      <w:r>
        <w:rPr>
          <w:rFonts w:cstheme="minorHAnsi"/>
        </w:rPr>
        <w:t xml:space="preserve">-chair is approximately 2 days per month/5 hours per week, with flexibility in when these are worked, subject to the understanding that co-chairs will attend and chair regular Alliance meetings (taking place </w:t>
      </w:r>
      <w:r w:rsidR="000E5D3E">
        <w:rPr>
          <w:rFonts w:cstheme="minorHAnsi"/>
        </w:rPr>
        <w:t>approx.</w:t>
      </w:r>
      <w:r>
        <w:rPr>
          <w:rFonts w:cstheme="minorHAnsi"/>
        </w:rPr>
        <w:t xml:space="preserve"> every 6 weeks),</w:t>
      </w:r>
      <w:r w:rsidR="00A80D3B">
        <w:rPr>
          <w:rFonts w:cstheme="minorHAnsi"/>
        </w:rPr>
        <w:t xml:space="preserve"> liaise with colleagues as required in relation to preparation for these meetings as set out in roles and responsibilities above</w:t>
      </w:r>
      <w:r>
        <w:rPr>
          <w:rFonts w:cstheme="minorHAnsi"/>
        </w:rPr>
        <w:t xml:space="preserve"> and an expectation that they or a nominated representative will attend </w:t>
      </w:r>
      <w:r w:rsidR="00A80D3B">
        <w:rPr>
          <w:rFonts w:cstheme="minorHAnsi"/>
        </w:rPr>
        <w:t xml:space="preserve">other </w:t>
      </w:r>
      <w:r>
        <w:rPr>
          <w:rFonts w:cstheme="minorHAnsi"/>
        </w:rPr>
        <w:t>relevant key meetings.</w:t>
      </w:r>
    </w:p>
    <w:p w:rsidR="00A80D3B" w:rsidRDefault="00A80D3B" w:rsidP="00A80D3B">
      <w:pPr>
        <w:pStyle w:val="ListParagraph"/>
        <w:numPr>
          <w:ilvl w:val="0"/>
          <w:numId w:val="36"/>
        </w:numPr>
        <w:suppressAutoHyphens/>
        <w:spacing w:after="0" w:line="240" w:lineRule="auto"/>
        <w:rPr>
          <w:rFonts w:cstheme="minorHAnsi"/>
        </w:rPr>
      </w:pPr>
      <w:r>
        <w:rPr>
          <w:rFonts w:cstheme="minorHAnsi"/>
        </w:rPr>
        <w:t xml:space="preserve">The SDG Alliance relies on maximising existing local, national and international collaboration opportunities. This is likely therefore involve co-chairs speaking at meetings and conferences, </w:t>
      </w:r>
      <w:r>
        <w:rPr>
          <w:rFonts w:cstheme="minorHAnsi"/>
        </w:rPr>
        <w:lastRenderedPageBreak/>
        <w:t>meeting with sponsored visits/or delegations to Bristol and participating in relevant activities happening in the city. These are predominantly online/virtual meetings currently and are likely to continue to be so where it makes sense to do so, but</w:t>
      </w:r>
      <w:r w:rsidRPr="00A80D3B">
        <w:t xml:space="preserve"> </w:t>
      </w:r>
      <w:r>
        <w:t>when not virtual, meetings are likely to be in a central Bristol location and likely to last for around 2 hours</w:t>
      </w:r>
      <w:r>
        <w:rPr>
          <w:rFonts w:cstheme="minorHAnsi"/>
        </w:rPr>
        <w:t>. Alliance Members will work with the Co-Chairs to help facilitate this.</w:t>
      </w:r>
    </w:p>
    <w:p w:rsidR="00743914" w:rsidRDefault="00743914" w:rsidP="00743914">
      <w:pPr>
        <w:widowControl w:val="0"/>
        <w:spacing w:after="0" w:line="240" w:lineRule="auto"/>
        <w:contextualSpacing/>
        <w:rPr>
          <w:b/>
        </w:rPr>
      </w:pPr>
    </w:p>
    <w:p w:rsidR="006355AF" w:rsidRDefault="006355AF" w:rsidP="00743914">
      <w:pPr>
        <w:widowControl w:val="0"/>
        <w:spacing w:after="0" w:line="240" w:lineRule="auto"/>
        <w:contextualSpacing/>
        <w:rPr>
          <w:b/>
        </w:rPr>
      </w:pPr>
      <w:r w:rsidRPr="006355AF">
        <w:rPr>
          <w:b/>
        </w:rPr>
        <w:t>Term of appointment</w:t>
      </w:r>
    </w:p>
    <w:p w:rsidR="00A534F5" w:rsidRDefault="00A534F5" w:rsidP="00A534F5">
      <w:pPr>
        <w:pStyle w:val="ListParagraph"/>
        <w:suppressAutoHyphens/>
        <w:spacing w:after="0" w:line="240" w:lineRule="auto"/>
        <w:ind w:left="360"/>
        <w:rPr>
          <w:rFonts w:cstheme="minorHAnsi"/>
        </w:rPr>
      </w:pPr>
    </w:p>
    <w:p w:rsidR="006355AF" w:rsidRDefault="006355AF" w:rsidP="00743914">
      <w:pPr>
        <w:pStyle w:val="ListParagraph"/>
        <w:numPr>
          <w:ilvl w:val="0"/>
          <w:numId w:val="37"/>
        </w:numPr>
        <w:suppressAutoHyphens/>
        <w:spacing w:after="0" w:line="240" w:lineRule="auto"/>
        <w:rPr>
          <w:rFonts w:cstheme="minorHAnsi"/>
        </w:rPr>
      </w:pPr>
      <w:r>
        <w:rPr>
          <w:rFonts w:cstheme="minorHAnsi"/>
        </w:rPr>
        <w:t xml:space="preserve">Co-chair roles will be for 12 months, with one unique 18 month appointment being made initially to ensure continual representation going forward. </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 xml:space="preserve">Two co-chairs will appointed at the same time for a proposed start date of January 2021, in line with the above and then both be in place at any given time but one co-chair role will run January-January, the other July-July from July 2022. </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The co-chair roles will be subject to an initial review after 6 months in recognition of these being new roles to allow for any adjustments based on initial learnings.</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Individuals can stand for re-election at the end of their term. It is envisaged that co-chairs would change over time, so candidates will be limited to 2 terms (including an additional 12 month term for the co-chair initially appointed for 18 months).</w:t>
      </w:r>
    </w:p>
    <w:p w:rsidR="00F547B5" w:rsidRPr="002739B8" w:rsidRDefault="00F547B5" w:rsidP="002739B8">
      <w:pPr>
        <w:pStyle w:val="ListParagraph"/>
        <w:numPr>
          <w:ilvl w:val="0"/>
          <w:numId w:val="36"/>
        </w:numPr>
        <w:suppressAutoHyphens/>
        <w:spacing w:after="0" w:line="240" w:lineRule="auto"/>
        <w:rPr>
          <w:rFonts w:cstheme="minorHAnsi"/>
        </w:rPr>
      </w:pPr>
      <w:r>
        <w:rPr>
          <w:rFonts w:cstheme="minorHAnsi"/>
        </w:rPr>
        <w:t xml:space="preserve">If candidates leave the role before the end of their term, an election process will be run to replace them (unless this is within 2 months of their term ending) </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The role must not be used to comment for party political purposes</w:t>
      </w:r>
      <w:r w:rsidR="00734305">
        <w:rPr>
          <w:rFonts w:cstheme="minorHAnsi"/>
        </w:rPr>
        <w:t xml:space="preserve"> and as such is not open to individuals holding political office</w:t>
      </w:r>
      <w:r>
        <w:rPr>
          <w:rFonts w:cstheme="minorHAnsi"/>
        </w:rPr>
        <w:t>.</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The role must not be used to further any business interests.</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The Co-Chairs must notify the Alliance of any potential conflicts of interest, such as in relation to attending a particular event</w:t>
      </w:r>
      <w:r w:rsidR="003963D0">
        <w:rPr>
          <w:rFonts w:cstheme="minorHAnsi"/>
        </w:rPr>
        <w:t xml:space="preserve"> or initiative</w:t>
      </w:r>
      <w:r>
        <w:rPr>
          <w:rFonts w:cstheme="minorHAnsi"/>
        </w:rPr>
        <w:t xml:space="preserve">. </w:t>
      </w:r>
    </w:p>
    <w:p w:rsidR="006355AF" w:rsidRDefault="006355AF" w:rsidP="00743914">
      <w:pPr>
        <w:pStyle w:val="ListParagraph"/>
        <w:numPr>
          <w:ilvl w:val="0"/>
          <w:numId w:val="36"/>
        </w:numPr>
        <w:suppressAutoHyphens/>
        <w:spacing w:after="0" w:line="240" w:lineRule="auto"/>
        <w:rPr>
          <w:rFonts w:cstheme="minorHAnsi"/>
        </w:rPr>
      </w:pPr>
      <w:r>
        <w:rPr>
          <w:rFonts w:cstheme="minorHAnsi"/>
        </w:rPr>
        <w:t xml:space="preserve">The Co-Chairs must not bring the city or the Alliance into disrepute. </w:t>
      </w:r>
    </w:p>
    <w:p w:rsidR="00743914" w:rsidRDefault="00743914" w:rsidP="00743914">
      <w:pPr>
        <w:spacing w:after="0" w:line="240" w:lineRule="auto"/>
        <w:contextualSpacing/>
        <w:rPr>
          <w:rFonts w:cstheme="minorHAnsi"/>
          <w:b/>
        </w:rPr>
      </w:pPr>
    </w:p>
    <w:p w:rsidR="005B4769" w:rsidRDefault="005B4769" w:rsidP="005B4769">
      <w:pPr>
        <w:rPr>
          <w:rFonts w:cstheme="minorHAnsi"/>
          <w:b/>
        </w:rPr>
      </w:pPr>
      <w:r>
        <w:rPr>
          <w:rFonts w:cstheme="minorHAnsi"/>
          <w:b/>
        </w:rPr>
        <w:br w:type="page"/>
      </w:r>
    </w:p>
    <w:p w:rsidR="005B4769" w:rsidRPr="00124D23" w:rsidRDefault="005B4769" w:rsidP="005B4769">
      <w:pPr>
        <w:jc w:val="center"/>
        <w:rPr>
          <w:b/>
          <w:szCs w:val="24"/>
        </w:rPr>
      </w:pPr>
      <w:r w:rsidRPr="00124D23">
        <w:rPr>
          <w:b/>
          <w:szCs w:val="24"/>
        </w:rPr>
        <w:lastRenderedPageBreak/>
        <w:t>Bristol SDG Alliance Terms of Reference</w:t>
      </w:r>
    </w:p>
    <w:p w:rsidR="005B4769" w:rsidRPr="00124D23" w:rsidRDefault="005B4769" w:rsidP="005B4769">
      <w:pPr>
        <w:rPr>
          <w:b/>
          <w:szCs w:val="24"/>
        </w:rPr>
      </w:pPr>
    </w:p>
    <w:p w:rsidR="005B4769" w:rsidRPr="00124D23" w:rsidRDefault="005B4769" w:rsidP="00A00184">
      <w:pPr>
        <w:pStyle w:val="Heading1"/>
        <w:numPr>
          <w:ilvl w:val="0"/>
          <w:numId w:val="0"/>
        </w:numPr>
        <w:spacing w:before="0"/>
        <w:ind w:left="567" w:hanging="567"/>
      </w:pPr>
      <w:r w:rsidRPr="00124D23">
        <w:rPr>
          <w:rFonts w:eastAsia="Calibri" w:cs="Calibri"/>
        </w:rPr>
        <w:t>The Alliance’s objectives are to use the SDGs:</w:t>
      </w:r>
    </w:p>
    <w:p w:rsidR="005B4769" w:rsidRPr="00124D23" w:rsidRDefault="005B4769" w:rsidP="005B4769">
      <w:pPr>
        <w:contextualSpacing/>
        <w:rPr>
          <w:rFonts w:eastAsia="Calibri" w:cs="Calibri"/>
        </w:rPr>
      </w:pPr>
    </w:p>
    <w:p w:rsidR="005B4769" w:rsidRPr="00124D23" w:rsidRDefault="005B4769" w:rsidP="005B4769">
      <w:pPr>
        <w:numPr>
          <w:ilvl w:val="0"/>
          <w:numId w:val="40"/>
        </w:numPr>
        <w:suppressAutoHyphens/>
        <w:spacing w:after="120" w:line="240" w:lineRule="auto"/>
        <w:ind w:hanging="357"/>
      </w:pPr>
      <w:r w:rsidRPr="00124D23">
        <w:rPr>
          <w:rFonts w:eastAsia="Calibri" w:cs="Calibri"/>
        </w:rPr>
        <w:t>to drive the policy framework for long-term sustainable development of the city and region;</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 xml:space="preserve">We engage with the Mayor, Cabinet members, City Office and City Council officials </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 xml:space="preserve">We are in conversation with the West of England Combined Authority (WECA) and the Local Enterprise Partnership (LEP) to engage in the wider region </w:t>
      </w:r>
    </w:p>
    <w:p w:rsidR="005B4769" w:rsidRPr="00124D23" w:rsidRDefault="005B4769" w:rsidP="005B4769">
      <w:pPr>
        <w:suppressAutoHyphens/>
        <w:spacing w:after="0" w:line="240" w:lineRule="auto"/>
        <w:ind w:left="1083"/>
      </w:pPr>
    </w:p>
    <w:p w:rsidR="005B4769" w:rsidRPr="00124D23" w:rsidRDefault="005B4769" w:rsidP="005B4769">
      <w:pPr>
        <w:numPr>
          <w:ilvl w:val="0"/>
          <w:numId w:val="40"/>
        </w:numPr>
        <w:suppressAutoHyphens/>
        <w:spacing w:after="120" w:line="240" w:lineRule="auto"/>
        <w:ind w:hanging="357"/>
      </w:pPr>
      <w:r w:rsidRPr="00124D23">
        <w:rPr>
          <w:rFonts w:eastAsia="Calibri" w:cs="Calibri"/>
        </w:rPr>
        <w:t>to connect business, public, civil society and academic actors in a forum to discuss, shape and improve SDG implementation in the city and region;</w:t>
      </w:r>
    </w:p>
    <w:p w:rsidR="005B4769" w:rsidRPr="00124D23" w:rsidRDefault="005B4769" w:rsidP="005B4769">
      <w:pPr>
        <w:numPr>
          <w:ilvl w:val="1"/>
          <w:numId w:val="40"/>
        </w:numPr>
        <w:suppressAutoHyphens/>
        <w:spacing w:after="120" w:line="240" w:lineRule="auto"/>
        <w:ind w:hanging="357"/>
      </w:pPr>
      <w:r w:rsidRPr="00124D23">
        <w:rPr>
          <w:rFonts w:eastAsia="Calibri" w:cs="Calibri"/>
        </w:rPr>
        <w:t xml:space="preserve">We provide physical and online networking space for Alliance members to connect and meet with like-minded organisations across all of these sectors. </w:t>
      </w:r>
    </w:p>
    <w:p w:rsidR="005B4769" w:rsidRPr="00124D23" w:rsidRDefault="005B4769" w:rsidP="005B4769">
      <w:pPr>
        <w:numPr>
          <w:ilvl w:val="0"/>
          <w:numId w:val="40"/>
        </w:numPr>
        <w:suppressAutoHyphens/>
        <w:spacing w:after="120" w:line="240" w:lineRule="auto"/>
        <w:ind w:hanging="357"/>
      </w:pPr>
      <w:r w:rsidRPr="00124D23">
        <w:rPr>
          <w:rFonts w:eastAsia="Calibri" w:cs="Calibri"/>
        </w:rPr>
        <w:t>to increase awareness and share best practice, information and activities within and among our own organisations and networks:</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 xml:space="preserve">at our regular Alliance meetings and </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via our email bulletin</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and online (e.g. LinkedIn community space); and</w:t>
      </w:r>
    </w:p>
    <w:p w:rsidR="005B4769" w:rsidRPr="00124D23" w:rsidRDefault="005B4769" w:rsidP="005B4769">
      <w:pPr>
        <w:suppressAutoHyphens/>
        <w:spacing w:after="0" w:line="240" w:lineRule="auto"/>
        <w:ind w:left="1083"/>
      </w:pPr>
    </w:p>
    <w:p w:rsidR="005B4769" w:rsidRPr="00124D23" w:rsidRDefault="005B4769" w:rsidP="005B4769">
      <w:pPr>
        <w:numPr>
          <w:ilvl w:val="0"/>
          <w:numId w:val="40"/>
        </w:numPr>
        <w:suppressAutoHyphens/>
        <w:spacing w:after="120" w:line="240" w:lineRule="auto"/>
        <w:ind w:hanging="357"/>
      </w:pPr>
      <w:r w:rsidRPr="00124D23">
        <w:rPr>
          <w:rFonts w:eastAsia="Calibri" w:cs="Calibri"/>
        </w:rPr>
        <w:t>to clearly link city and region and community-level action to global and national challenges.</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 xml:space="preserve">We help members to engage with national parliamentary processes, consultation events </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 xml:space="preserve">We are a contact point for the city for external and internal enquiries on the SDGs </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We provide a link with the national stakeholder implementation body, UK Global Compact Network UK (formerly UKSSD)</w:t>
      </w:r>
    </w:p>
    <w:p w:rsidR="005B4769" w:rsidRPr="00124D23" w:rsidRDefault="005B4769" w:rsidP="005B4769">
      <w:pPr>
        <w:numPr>
          <w:ilvl w:val="1"/>
          <w:numId w:val="40"/>
        </w:numPr>
        <w:suppressAutoHyphens/>
        <w:spacing w:after="0" w:line="240" w:lineRule="auto"/>
        <w:ind w:left="1083" w:hanging="357"/>
      </w:pPr>
      <w:r w:rsidRPr="00124D23">
        <w:rPr>
          <w:rFonts w:eastAsia="Calibri" w:cs="Calibri"/>
        </w:rPr>
        <w:t>publicise local activities through twitter, blog posts and word of mouth</w:t>
      </w:r>
    </w:p>
    <w:p w:rsidR="005B4769" w:rsidRPr="00124D23" w:rsidRDefault="005B4769" w:rsidP="005B4769">
      <w:pPr>
        <w:contextualSpacing/>
        <w:rPr>
          <w:rFonts w:eastAsia="Calibri" w:cs="Calibri"/>
        </w:rPr>
      </w:pPr>
    </w:p>
    <w:p w:rsidR="005B4769" w:rsidRPr="00124D23" w:rsidRDefault="005B4769" w:rsidP="005B4769">
      <w:pPr>
        <w:contextualSpacing/>
      </w:pPr>
      <w:r w:rsidRPr="00124D23">
        <w:rPr>
          <w:rFonts w:eastAsia="Calibri" w:cs="Calibri"/>
        </w:rPr>
        <w:t xml:space="preserve">We are a collective - an alliance - not an organisation in our own right. We may be a ‘critical friend’ for key organisations represented in or outside the Alliance (e.g. central government departments, One City Boards). </w:t>
      </w:r>
    </w:p>
    <w:p w:rsidR="005B4769" w:rsidRPr="00124D23" w:rsidRDefault="005B4769" w:rsidP="005B4769">
      <w:pPr>
        <w:contextualSpacing/>
        <w:rPr>
          <w:rFonts w:eastAsia="Calibri" w:cs="Calibri"/>
        </w:rPr>
      </w:pPr>
    </w:p>
    <w:p w:rsidR="005B4769" w:rsidRPr="00124D23" w:rsidRDefault="005B4769" w:rsidP="005B4769">
      <w:pPr>
        <w:contextualSpacing/>
      </w:pPr>
      <w:r w:rsidRPr="00124D23">
        <w:rPr>
          <w:rFonts w:eastAsia="Calibri" w:cs="Calibri"/>
        </w:rPr>
        <w:t>We are a hub for SDG activity in Bristol, providing a focal point for those interested in engaging further and connecting into a broader network of city stakeholders who aim to help ensure that no-one and no-where is left behind, locally, nationally and internationally.</w:t>
      </w:r>
    </w:p>
    <w:p w:rsidR="005B4769" w:rsidRPr="00124D23" w:rsidRDefault="005B4769" w:rsidP="005B4769">
      <w:pPr>
        <w:contextualSpacing/>
      </w:pPr>
    </w:p>
    <w:p w:rsidR="005B4769" w:rsidRPr="00124D23" w:rsidRDefault="005B4769" w:rsidP="005B4769">
      <w:pPr>
        <w:contextualSpacing/>
        <w:rPr>
          <w:b/>
          <w:bCs/>
        </w:rPr>
      </w:pPr>
      <w:r w:rsidRPr="00124D23">
        <w:rPr>
          <w:rFonts w:eastAsia="Calibri" w:cs="Calibri"/>
        </w:rPr>
        <w:t xml:space="preserve">Typically we meet for 2 hours every 6-8 weeks </w:t>
      </w:r>
      <w:r>
        <w:rPr>
          <w:rFonts w:eastAsia="Calibri" w:cs="Calibri"/>
        </w:rPr>
        <w:t xml:space="preserve">virtually or when viable </w:t>
      </w:r>
      <w:r w:rsidRPr="00124D23">
        <w:rPr>
          <w:rFonts w:eastAsia="Calibri" w:cs="Calibri"/>
        </w:rPr>
        <w:t>in venues across the city, hosted by different Alliance member organisations. Membership involves as much or as little commitment on the part of members as they desire.</w:t>
      </w:r>
    </w:p>
    <w:p w:rsidR="005B4769" w:rsidRDefault="005B4769" w:rsidP="005B4769">
      <w:pPr>
        <w:contextualSpacing/>
        <w:rPr>
          <w:b/>
          <w:bCs/>
        </w:rPr>
      </w:pPr>
    </w:p>
    <w:p w:rsidR="005B4769" w:rsidRDefault="005B4769" w:rsidP="005B4769">
      <w:pPr>
        <w:contextualSpacing/>
        <w:rPr>
          <w:b/>
          <w:bCs/>
        </w:rPr>
      </w:pPr>
    </w:p>
    <w:p w:rsidR="005B4769" w:rsidRDefault="005B4769" w:rsidP="005B4769">
      <w:pPr>
        <w:contextualSpacing/>
        <w:rPr>
          <w:b/>
          <w:bCs/>
        </w:rPr>
      </w:pPr>
    </w:p>
    <w:p w:rsidR="005B4769" w:rsidRDefault="005B4769" w:rsidP="005B4769">
      <w:pPr>
        <w:contextualSpacing/>
        <w:rPr>
          <w:b/>
          <w:bCs/>
        </w:rPr>
      </w:pPr>
    </w:p>
    <w:p w:rsidR="000E5D3E" w:rsidRDefault="00A534F5" w:rsidP="000E5D3E">
      <w:pPr>
        <w:rPr>
          <w:rFonts w:cstheme="minorHAnsi"/>
          <w:b/>
        </w:rPr>
      </w:pPr>
      <w:r>
        <w:rPr>
          <w:rFonts w:cstheme="minorHAnsi"/>
          <w:b/>
        </w:rPr>
        <w:br w:type="page"/>
      </w:r>
    </w:p>
    <w:p w:rsidR="006355AF" w:rsidRDefault="006355AF" w:rsidP="00743914">
      <w:pPr>
        <w:spacing w:after="0" w:line="240" w:lineRule="auto"/>
        <w:contextualSpacing/>
        <w:rPr>
          <w:rFonts w:cstheme="minorHAnsi"/>
          <w:b/>
        </w:rPr>
      </w:pPr>
      <w:r>
        <w:rPr>
          <w:rFonts w:cstheme="minorHAnsi"/>
          <w:b/>
        </w:rPr>
        <w:lastRenderedPageBreak/>
        <w:t xml:space="preserve">How to apply </w:t>
      </w:r>
    </w:p>
    <w:p w:rsidR="00A534F5" w:rsidRDefault="00A534F5" w:rsidP="00A534F5">
      <w:pPr>
        <w:pStyle w:val="ListParagraph"/>
        <w:suppressAutoHyphens/>
        <w:spacing w:after="0" w:line="240" w:lineRule="auto"/>
        <w:ind w:left="357"/>
        <w:rPr>
          <w:rFonts w:cstheme="minorHAnsi"/>
        </w:rPr>
      </w:pPr>
    </w:p>
    <w:p w:rsidR="006355AF" w:rsidRPr="00A534F5" w:rsidRDefault="006355AF" w:rsidP="00743914">
      <w:pPr>
        <w:pStyle w:val="ListParagraph"/>
        <w:numPr>
          <w:ilvl w:val="0"/>
          <w:numId w:val="39"/>
        </w:numPr>
        <w:suppressAutoHyphens/>
        <w:spacing w:after="0" w:line="240" w:lineRule="auto"/>
        <w:ind w:left="357" w:hanging="357"/>
        <w:rPr>
          <w:rFonts w:cstheme="minorHAnsi"/>
        </w:rPr>
      </w:pPr>
      <w:r>
        <w:rPr>
          <w:rFonts w:cstheme="minorHAnsi"/>
        </w:rPr>
        <w:t>Candidates can self-nominate</w:t>
      </w:r>
      <w:r w:rsidR="00884FEA">
        <w:rPr>
          <w:rFonts w:cstheme="minorHAnsi"/>
        </w:rPr>
        <w:t>/apply</w:t>
      </w:r>
      <w:r>
        <w:rPr>
          <w:rFonts w:cstheme="minorHAnsi"/>
        </w:rPr>
        <w:t xml:space="preserve"> or be nominated by another person (with the nominee’s </w:t>
      </w:r>
      <w:r w:rsidRPr="00A534F5">
        <w:rPr>
          <w:rFonts w:cstheme="minorHAnsi"/>
        </w:rPr>
        <w:t>permission)</w:t>
      </w:r>
    </w:p>
    <w:p w:rsidR="006355AF" w:rsidRPr="00F8320B" w:rsidRDefault="006355AF" w:rsidP="00F8320B">
      <w:pPr>
        <w:pStyle w:val="ListParagraph"/>
        <w:numPr>
          <w:ilvl w:val="0"/>
          <w:numId w:val="39"/>
        </w:numPr>
        <w:suppressAutoHyphens/>
        <w:spacing w:after="0" w:line="240" w:lineRule="auto"/>
        <w:ind w:left="357" w:hanging="357"/>
        <w:rPr>
          <w:rFonts w:cstheme="minorHAnsi"/>
        </w:rPr>
      </w:pPr>
      <w:r w:rsidRPr="00F8320B">
        <w:rPr>
          <w:rFonts w:cstheme="minorHAnsi"/>
          <w:b/>
        </w:rPr>
        <w:t xml:space="preserve">Applications can be made by submitting the </w:t>
      </w:r>
      <w:r w:rsidR="00F8320B">
        <w:rPr>
          <w:rFonts w:cstheme="minorHAnsi"/>
          <w:b/>
        </w:rPr>
        <w:t xml:space="preserve">below </w:t>
      </w:r>
      <w:r w:rsidRPr="00F8320B">
        <w:rPr>
          <w:rFonts w:cstheme="minorHAnsi"/>
          <w:b/>
        </w:rPr>
        <w:t>information</w:t>
      </w:r>
      <w:r w:rsidR="00884FEA" w:rsidRPr="00F8320B">
        <w:rPr>
          <w:rFonts w:cstheme="minorHAnsi"/>
          <w:b/>
        </w:rPr>
        <w:t xml:space="preserve"> </w:t>
      </w:r>
      <w:r w:rsidRPr="00F8320B">
        <w:rPr>
          <w:rFonts w:cstheme="minorHAnsi"/>
          <w:b/>
        </w:rPr>
        <w:t>to</w:t>
      </w:r>
      <w:r w:rsidR="00F8320B">
        <w:rPr>
          <w:rFonts w:cstheme="minorHAnsi"/>
          <w:b/>
        </w:rPr>
        <w:t xml:space="preserve"> </w:t>
      </w:r>
      <w:hyperlink r:id="rId15" w:history="1">
        <w:r w:rsidR="00F8320B" w:rsidRPr="00F8320B">
          <w:rPr>
            <w:rStyle w:val="Hyperlink"/>
            <w:rFonts w:cstheme="minorHAnsi"/>
            <w:b/>
          </w:rPr>
          <w:t>city.office@bristol.gov.uk</w:t>
        </w:r>
      </w:hyperlink>
      <w:r w:rsidR="00F8320B" w:rsidRPr="00F8320B">
        <w:rPr>
          <w:rFonts w:cstheme="minorHAnsi"/>
          <w:b/>
        </w:rPr>
        <w:t xml:space="preserve"> by 18</w:t>
      </w:r>
      <w:r w:rsidR="00F8320B" w:rsidRPr="00F8320B">
        <w:rPr>
          <w:rFonts w:cstheme="minorHAnsi"/>
          <w:b/>
          <w:vertAlign w:val="superscript"/>
        </w:rPr>
        <w:t>th</w:t>
      </w:r>
      <w:r w:rsidR="00F8320B" w:rsidRPr="00F8320B">
        <w:rPr>
          <w:rFonts w:cstheme="minorHAnsi"/>
          <w:b/>
        </w:rPr>
        <w:t xml:space="preserve"> December 2020.</w:t>
      </w:r>
      <w:r w:rsidR="00F8320B">
        <w:rPr>
          <w:rFonts w:cstheme="minorHAnsi"/>
        </w:rPr>
        <w:t xml:space="preserve"> If you have specific questions please contact </w:t>
      </w:r>
      <w:r w:rsidRPr="00A534F5">
        <w:rPr>
          <w:rFonts w:cstheme="minorHAnsi"/>
        </w:rPr>
        <w:t xml:space="preserve">Allan Macleod, Bristol’s SDG Research and Engagement </w:t>
      </w:r>
      <w:r w:rsidR="00F8320B">
        <w:rPr>
          <w:rFonts w:cstheme="minorHAnsi"/>
        </w:rPr>
        <w:t>Associate</w:t>
      </w:r>
      <w:r w:rsidRPr="00F8320B">
        <w:rPr>
          <w:rFonts w:cstheme="minorHAnsi"/>
        </w:rPr>
        <w:t xml:space="preserve"> (</w:t>
      </w:r>
      <w:hyperlink r:id="rId16" w:history="1">
        <w:r w:rsidRPr="00F8320B">
          <w:rPr>
            <w:rStyle w:val="Hyperlink"/>
            <w:rFonts w:cstheme="minorHAnsi"/>
          </w:rPr>
          <w:t>allan.macleod@bristol.gov.uk</w:t>
        </w:r>
      </w:hyperlink>
      <w:r w:rsidR="00F8320B">
        <w:rPr>
          <w:rFonts w:cstheme="minorHAnsi"/>
        </w:rPr>
        <w:t>).</w:t>
      </w:r>
    </w:p>
    <w:p w:rsidR="00743914" w:rsidRDefault="00743914" w:rsidP="00743914">
      <w:pPr>
        <w:pStyle w:val="ListParagraph"/>
        <w:suppressAutoHyphens/>
        <w:spacing w:after="0" w:line="240" w:lineRule="auto"/>
        <w:ind w:left="357"/>
        <w:rPr>
          <w:rFonts w:cstheme="minorHAnsi"/>
        </w:rPr>
      </w:pPr>
    </w:p>
    <w:tbl>
      <w:tblPr>
        <w:tblStyle w:val="TableGrid"/>
        <w:tblW w:w="9498" w:type="dxa"/>
        <w:tblInd w:w="109" w:type="dxa"/>
        <w:tblLook w:val="04A0" w:firstRow="1" w:lastRow="0" w:firstColumn="1" w:lastColumn="0" w:noHBand="0" w:noVBand="1"/>
      </w:tblPr>
      <w:tblGrid>
        <w:gridCol w:w="2328"/>
        <w:gridCol w:w="7170"/>
      </w:tblGrid>
      <w:tr w:rsidR="006355AF" w:rsidTr="006355AF">
        <w:tc>
          <w:tcPr>
            <w:tcW w:w="2020" w:type="dxa"/>
            <w:shd w:val="clear" w:color="auto" w:fill="F2F2F2" w:themeFill="background1" w:themeFillShade="F2"/>
          </w:tcPr>
          <w:p w:rsidR="006355AF" w:rsidRDefault="006355AF" w:rsidP="00743914">
            <w:pPr>
              <w:contextualSpacing/>
            </w:pPr>
            <w:r w:rsidRPr="006355AF">
              <w:rPr>
                <w:b/>
              </w:rPr>
              <w:t>Application</w:t>
            </w:r>
          </w:p>
        </w:tc>
        <w:tc>
          <w:tcPr>
            <w:tcW w:w="7478" w:type="dxa"/>
            <w:shd w:val="clear" w:color="auto" w:fill="F2F2F2" w:themeFill="background1" w:themeFillShade="F2"/>
          </w:tcPr>
          <w:p w:rsidR="006355AF" w:rsidRDefault="006355AF" w:rsidP="00743914">
            <w:pPr>
              <w:contextualSpacing/>
            </w:pPr>
          </w:p>
        </w:tc>
      </w:tr>
      <w:tr w:rsidR="006355AF" w:rsidTr="007858CA">
        <w:tc>
          <w:tcPr>
            <w:tcW w:w="2020" w:type="dxa"/>
          </w:tcPr>
          <w:p w:rsidR="006355AF" w:rsidRDefault="006355AF" w:rsidP="00743914">
            <w:pPr>
              <w:contextualSpacing/>
            </w:pPr>
            <w:r>
              <w:t xml:space="preserve">Name of </w:t>
            </w:r>
            <w:r w:rsidR="00884FEA">
              <w:t>Applicant/</w:t>
            </w:r>
            <w:r>
              <w:t>Nominee</w:t>
            </w:r>
          </w:p>
        </w:tc>
        <w:tc>
          <w:tcPr>
            <w:tcW w:w="7478" w:type="dxa"/>
          </w:tcPr>
          <w:p w:rsidR="006355AF" w:rsidRDefault="006355AF" w:rsidP="00743914">
            <w:pPr>
              <w:contextualSpacing/>
            </w:pPr>
          </w:p>
        </w:tc>
      </w:tr>
      <w:tr w:rsidR="006355AF" w:rsidTr="007858CA">
        <w:tc>
          <w:tcPr>
            <w:tcW w:w="2020" w:type="dxa"/>
          </w:tcPr>
          <w:p w:rsidR="006355AF" w:rsidRDefault="006355AF" w:rsidP="00743914">
            <w:pPr>
              <w:contextualSpacing/>
            </w:pPr>
            <w:r>
              <w:t>Title and organisation of Nominee (where applicable)</w:t>
            </w:r>
          </w:p>
        </w:tc>
        <w:tc>
          <w:tcPr>
            <w:tcW w:w="7478" w:type="dxa"/>
          </w:tcPr>
          <w:p w:rsidR="006355AF" w:rsidRDefault="006355AF" w:rsidP="00743914">
            <w:pPr>
              <w:contextualSpacing/>
            </w:pPr>
          </w:p>
        </w:tc>
      </w:tr>
      <w:tr w:rsidR="006355AF" w:rsidTr="007858CA">
        <w:tc>
          <w:tcPr>
            <w:tcW w:w="2020" w:type="dxa"/>
          </w:tcPr>
          <w:p w:rsidR="006355AF" w:rsidRDefault="006355AF" w:rsidP="00743914">
            <w:pPr>
              <w:contextualSpacing/>
            </w:pPr>
            <w:r>
              <w:t>Name of SDG Alliance member or person making nomination or indicate if self-nomination</w:t>
            </w:r>
          </w:p>
        </w:tc>
        <w:tc>
          <w:tcPr>
            <w:tcW w:w="7478" w:type="dxa"/>
          </w:tcPr>
          <w:p w:rsidR="006355AF" w:rsidRDefault="006355AF" w:rsidP="00743914">
            <w:pPr>
              <w:contextualSpacing/>
            </w:pPr>
          </w:p>
        </w:tc>
      </w:tr>
      <w:tr w:rsidR="006355AF" w:rsidTr="007858CA">
        <w:trPr>
          <w:trHeight w:val="2108"/>
        </w:trPr>
        <w:tc>
          <w:tcPr>
            <w:tcW w:w="2020" w:type="dxa"/>
          </w:tcPr>
          <w:p w:rsidR="006355AF" w:rsidRDefault="006355AF" w:rsidP="00743914">
            <w:pPr>
              <w:contextualSpacing/>
            </w:pPr>
            <w:r>
              <w:t xml:space="preserve">Statement of reasons for </w:t>
            </w:r>
            <w:r w:rsidR="00884FEA">
              <w:t>application/</w:t>
            </w:r>
            <w:r>
              <w:t>nomination (responding to the criteria outlined above)</w:t>
            </w:r>
          </w:p>
          <w:p w:rsidR="006355AF" w:rsidRDefault="006355AF" w:rsidP="00743914">
            <w:pPr>
              <w:contextualSpacing/>
            </w:pPr>
          </w:p>
          <w:p w:rsidR="006355AF" w:rsidRDefault="006355AF" w:rsidP="002739B8">
            <w:pPr>
              <w:contextualSpacing/>
            </w:pPr>
            <w:r>
              <w:t>(</w:t>
            </w:r>
            <w:r w:rsidR="000E5D3E">
              <w:t>Recommended</w:t>
            </w:r>
            <w:r>
              <w:t xml:space="preserve"> word count no more than = 1,000 words). </w:t>
            </w:r>
          </w:p>
        </w:tc>
        <w:tc>
          <w:tcPr>
            <w:tcW w:w="7478" w:type="dxa"/>
          </w:tcPr>
          <w:p w:rsidR="006355AF" w:rsidRDefault="006355AF" w:rsidP="00743914">
            <w:pPr>
              <w:contextualSpacing/>
            </w:pPr>
          </w:p>
        </w:tc>
      </w:tr>
    </w:tbl>
    <w:p w:rsidR="0066373D" w:rsidRDefault="0066373D" w:rsidP="002739B8">
      <w:pPr>
        <w:pStyle w:val="ListParagraph"/>
        <w:suppressAutoHyphens/>
        <w:spacing w:after="0" w:line="240" w:lineRule="auto"/>
        <w:ind w:left="360"/>
        <w:rPr>
          <w:rFonts w:cstheme="minorHAnsi"/>
        </w:rPr>
      </w:pPr>
    </w:p>
    <w:p w:rsidR="0066373D" w:rsidRPr="00A534F5" w:rsidRDefault="0066373D" w:rsidP="0066373D">
      <w:pPr>
        <w:pStyle w:val="ListParagraph"/>
        <w:numPr>
          <w:ilvl w:val="0"/>
          <w:numId w:val="39"/>
        </w:numPr>
        <w:suppressAutoHyphens/>
        <w:spacing w:after="0" w:line="240" w:lineRule="auto"/>
        <w:rPr>
          <w:rFonts w:cstheme="minorHAnsi"/>
        </w:rPr>
      </w:pPr>
      <w:r w:rsidRPr="00A534F5">
        <w:rPr>
          <w:bCs/>
        </w:rPr>
        <w:t xml:space="preserve">To arrange an informal discussion about the role or answer any queries please email </w:t>
      </w:r>
      <w:r w:rsidRPr="00A534F5">
        <w:t xml:space="preserve"> </w:t>
      </w:r>
      <w:hyperlink r:id="rId17" w:history="1">
        <w:r w:rsidR="007E3F1C" w:rsidRPr="00A534F5">
          <w:rPr>
            <w:rStyle w:val="Hyperlink"/>
            <w:rFonts w:ascii="Calibri" w:eastAsia="Calibri" w:hAnsi="Calibri" w:cs="Calibri"/>
            <w:bCs/>
          </w:rPr>
          <w:t>allan.macleod@bristol.gov.uk</w:t>
        </w:r>
      </w:hyperlink>
      <w:r w:rsidR="007E3F1C" w:rsidRPr="00A534F5">
        <w:rPr>
          <w:rFonts w:ascii="Calibri" w:eastAsia="Calibri" w:hAnsi="Calibri" w:cs="Calibri"/>
          <w:bCs/>
        </w:rPr>
        <w:t xml:space="preserve"> </w:t>
      </w:r>
    </w:p>
    <w:p w:rsidR="0066373D" w:rsidRPr="00A534F5" w:rsidRDefault="0066373D" w:rsidP="0066373D">
      <w:pPr>
        <w:pStyle w:val="ListParagraph"/>
        <w:numPr>
          <w:ilvl w:val="0"/>
          <w:numId w:val="39"/>
        </w:numPr>
        <w:spacing w:after="0" w:line="240" w:lineRule="auto"/>
        <w:rPr>
          <w:iCs/>
        </w:rPr>
      </w:pPr>
      <w:r w:rsidRPr="00A534F5">
        <w:rPr>
          <w:iCs/>
        </w:rPr>
        <w:t>Applications will be kept confidential and managed in line with the Data Protection Act and General Data Protection Regulations. Such information will be shared with Bristol SDG Alliance Members to facilitate the recruitment process.</w:t>
      </w:r>
    </w:p>
    <w:p w:rsidR="0066373D" w:rsidRPr="00A534F5" w:rsidRDefault="0066373D" w:rsidP="0066373D">
      <w:pPr>
        <w:pStyle w:val="ListParagraph"/>
        <w:keepLines/>
        <w:widowControl w:val="0"/>
        <w:numPr>
          <w:ilvl w:val="0"/>
          <w:numId w:val="39"/>
        </w:numPr>
        <w:spacing w:after="0" w:line="240" w:lineRule="auto"/>
      </w:pPr>
      <w:r w:rsidRPr="00A534F5">
        <w:rPr>
          <w:iCs/>
        </w:rPr>
        <w:t>We are also asking applicants to complete a voluntary equalities monitoring form. This is optional, but will help us to measure progress on diversity. These will be stored and analysed by the City Office and not shared with panel members nor play a role in the selection process.</w:t>
      </w:r>
    </w:p>
    <w:p w:rsidR="0066373D" w:rsidRPr="00A534F5" w:rsidRDefault="0066373D" w:rsidP="0066373D">
      <w:pPr>
        <w:pStyle w:val="ListParagraph"/>
        <w:keepLines/>
        <w:widowControl w:val="0"/>
        <w:spacing w:after="0" w:line="240" w:lineRule="auto"/>
        <w:ind w:left="360"/>
      </w:pPr>
    </w:p>
    <w:p w:rsidR="0066373D" w:rsidRDefault="00F547B5" w:rsidP="002739B8">
      <w:pPr>
        <w:pStyle w:val="ListParagraph"/>
        <w:suppressAutoHyphens/>
        <w:spacing w:after="0" w:line="240" w:lineRule="auto"/>
        <w:ind w:left="0"/>
        <w:rPr>
          <w:rFonts w:cstheme="minorHAnsi"/>
          <w:b/>
        </w:rPr>
      </w:pPr>
      <w:r w:rsidRPr="002739B8">
        <w:rPr>
          <w:rFonts w:cstheme="minorHAnsi"/>
          <w:b/>
        </w:rPr>
        <w:t>Appointment process</w:t>
      </w:r>
    </w:p>
    <w:p w:rsidR="00F547B5" w:rsidRPr="002739B8" w:rsidRDefault="00F547B5" w:rsidP="002739B8">
      <w:pPr>
        <w:pStyle w:val="ListParagraph"/>
        <w:suppressAutoHyphens/>
        <w:spacing w:after="0" w:line="240" w:lineRule="auto"/>
        <w:ind w:left="0"/>
        <w:rPr>
          <w:rFonts w:cstheme="minorHAnsi"/>
          <w:b/>
        </w:rPr>
      </w:pPr>
    </w:p>
    <w:p w:rsidR="00F547B5" w:rsidRPr="00A534F5" w:rsidRDefault="00F547B5" w:rsidP="00F547B5">
      <w:pPr>
        <w:pStyle w:val="ListParagraph"/>
        <w:numPr>
          <w:ilvl w:val="0"/>
          <w:numId w:val="39"/>
        </w:numPr>
        <w:suppressAutoHyphens/>
        <w:spacing w:after="0" w:line="240" w:lineRule="auto"/>
        <w:rPr>
          <w:rFonts w:cstheme="minorHAnsi"/>
        </w:rPr>
      </w:pPr>
      <w:r w:rsidRPr="00A534F5">
        <w:rPr>
          <w:rFonts w:cstheme="minorHAnsi"/>
        </w:rPr>
        <w:t>Applications will be reviewed by the Bristol SDG Alliance Governance Working group and those that meet the criteria set out above will be shared with Bristol SDG Alliance Members to be put to an online (member access only) vote.</w:t>
      </w:r>
    </w:p>
    <w:p w:rsidR="00F547B5" w:rsidRPr="00A534F5" w:rsidRDefault="00F547B5" w:rsidP="00F547B5">
      <w:pPr>
        <w:pStyle w:val="ListParagraph"/>
        <w:numPr>
          <w:ilvl w:val="0"/>
          <w:numId w:val="39"/>
        </w:numPr>
        <w:suppressAutoHyphens/>
        <w:spacing w:after="0" w:line="240" w:lineRule="auto"/>
        <w:rPr>
          <w:rFonts w:cstheme="minorHAnsi"/>
        </w:rPr>
      </w:pPr>
      <w:r w:rsidRPr="00A534F5">
        <w:rPr>
          <w:rFonts w:cstheme="minorHAnsi"/>
        </w:rPr>
        <w:t>Formal interviews are not planned, but a member of the panel may contact candidates for an informal discussion about the role if they need to clarify any points.</w:t>
      </w:r>
    </w:p>
    <w:p w:rsidR="006355AF" w:rsidRPr="00A534F5" w:rsidRDefault="00A534F5" w:rsidP="00743914">
      <w:pPr>
        <w:pStyle w:val="ListParagraph"/>
        <w:numPr>
          <w:ilvl w:val="0"/>
          <w:numId w:val="39"/>
        </w:numPr>
        <w:suppressAutoHyphens/>
        <w:spacing w:after="0" w:line="240" w:lineRule="auto"/>
        <w:rPr>
          <w:rFonts w:cstheme="minorHAnsi"/>
        </w:rPr>
      </w:pPr>
      <w:r>
        <w:rPr>
          <w:rFonts w:cstheme="minorHAnsi"/>
        </w:rPr>
        <w:t xml:space="preserve">Each Alliance member </w:t>
      </w:r>
      <w:r w:rsidR="006355AF" w:rsidRPr="00A534F5">
        <w:rPr>
          <w:rFonts w:cstheme="minorHAnsi"/>
        </w:rPr>
        <w:t>will be entitled to two votes – one per Co-chair, bearing in mind the criteria above. Members cannot vote for the same person twice.</w:t>
      </w:r>
    </w:p>
    <w:p w:rsidR="006355AF" w:rsidRDefault="006355AF" w:rsidP="00743914">
      <w:pPr>
        <w:pStyle w:val="ListParagraph"/>
        <w:numPr>
          <w:ilvl w:val="0"/>
          <w:numId w:val="39"/>
        </w:numPr>
        <w:suppressAutoHyphens/>
        <w:spacing w:after="0" w:line="240" w:lineRule="auto"/>
        <w:rPr>
          <w:rFonts w:cstheme="minorHAnsi"/>
        </w:rPr>
      </w:pPr>
      <w:r w:rsidRPr="00A534F5">
        <w:rPr>
          <w:rFonts w:cstheme="minorHAnsi"/>
        </w:rPr>
        <w:t>The successful candidates will be the two with the highest</w:t>
      </w:r>
      <w:r>
        <w:rPr>
          <w:rFonts w:cstheme="minorHAnsi"/>
        </w:rPr>
        <w:t xml:space="preserve"> number of votes in line with the criteria above. In the event of a tie the Alliance working group will review candidates and make a decision on behalf of the Alliance, based on the criteria above.(Note in the event of any working </w:t>
      </w:r>
      <w:r>
        <w:rPr>
          <w:rFonts w:cstheme="minorHAnsi"/>
        </w:rPr>
        <w:lastRenderedPageBreak/>
        <w:t>group members putting themselves forward, they will need to declare an interest and not be involved in the selection process.)</w:t>
      </w:r>
    </w:p>
    <w:p w:rsidR="006355AF" w:rsidRDefault="006355AF" w:rsidP="00743914">
      <w:pPr>
        <w:pStyle w:val="ListParagraph"/>
        <w:numPr>
          <w:ilvl w:val="0"/>
          <w:numId w:val="39"/>
        </w:numPr>
        <w:suppressAutoHyphens/>
        <w:spacing w:after="0" w:line="240" w:lineRule="auto"/>
        <w:rPr>
          <w:rFonts w:cstheme="minorHAnsi"/>
        </w:rPr>
      </w:pPr>
      <w:r>
        <w:rPr>
          <w:rFonts w:cstheme="minorHAnsi"/>
        </w:rPr>
        <w:t>The successful candidates will be notified and subject to their acceptance of the role</w:t>
      </w:r>
      <w:r w:rsidR="00F547B5">
        <w:rPr>
          <w:rFonts w:cstheme="minorHAnsi"/>
        </w:rPr>
        <w:t xml:space="preserve"> </w:t>
      </w:r>
      <w:r>
        <w:rPr>
          <w:rFonts w:cstheme="minorHAnsi"/>
        </w:rPr>
        <w:t>SDG Alliance members will be informed. If any successful candidate withdraws before the commencement of their term, then the candidate with the next greatest number of votes will be approached to take on the role.</w:t>
      </w:r>
    </w:p>
    <w:p w:rsidR="006355AF" w:rsidRDefault="006355AF" w:rsidP="00743914">
      <w:pPr>
        <w:pStyle w:val="ListParagraph"/>
        <w:numPr>
          <w:ilvl w:val="0"/>
          <w:numId w:val="39"/>
        </w:numPr>
        <w:suppressAutoHyphens/>
        <w:spacing w:after="0" w:line="240" w:lineRule="auto"/>
        <w:rPr>
          <w:rFonts w:cstheme="minorHAnsi"/>
        </w:rPr>
      </w:pPr>
      <w:r>
        <w:rPr>
          <w:rFonts w:cstheme="minorHAnsi"/>
        </w:rPr>
        <w:t xml:space="preserve">These roles will formally start in </w:t>
      </w:r>
      <w:r w:rsidR="00F547B5">
        <w:rPr>
          <w:rFonts w:cstheme="minorHAnsi"/>
        </w:rPr>
        <w:t>February</w:t>
      </w:r>
      <w:r>
        <w:rPr>
          <w:rFonts w:cstheme="minorHAnsi"/>
        </w:rPr>
        <w:t xml:space="preserve"> 2021, following the signing of an agreement outlin</w:t>
      </w:r>
      <w:r w:rsidR="00E313F3">
        <w:rPr>
          <w:rFonts w:cstheme="minorHAnsi"/>
        </w:rPr>
        <w:t>ing roles and responsibilities.</w:t>
      </w:r>
    </w:p>
    <w:p w:rsidR="00E313F3" w:rsidRDefault="00E313F3" w:rsidP="00E313F3">
      <w:pPr>
        <w:pStyle w:val="ListParagraph"/>
        <w:suppressAutoHyphens/>
        <w:spacing w:after="0" w:line="240" w:lineRule="auto"/>
        <w:ind w:left="360"/>
        <w:rPr>
          <w:rFonts w:cstheme="minorHAnsi"/>
        </w:rPr>
      </w:pPr>
    </w:p>
    <w:p w:rsidR="0053015A" w:rsidRDefault="0053015A" w:rsidP="00743914">
      <w:pPr>
        <w:spacing w:after="0" w:line="240" w:lineRule="auto"/>
        <w:contextualSpacing/>
        <w:rPr>
          <w:b/>
          <w:bCs/>
          <w:iCs/>
        </w:rPr>
      </w:pPr>
      <w:bookmarkStart w:id="1" w:name="_Hlk7193724"/>
      <w:r>
        <w:rPr>
          <w:b/>
          <w:bCs/>
          <w:iCs/>
        </w:rPr>
        <w:br w:type="page"/>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927"/>
        <w:gridCol w:w="1950"/>
      </w:tblGrid>
      <w:tr w:rsidR="008715B0" w:rsidTr="00054310">
        <w:trPr>
          <w:trHeight w:val="350"/>
        </w:trPr>
        <w:tc>
          <w:tcPr>
            <w:tcW w:w="2586" w:type="dxa"/>
            <w:vMerge w:val="restart"/>
          </w:tcPr>
          <w:bookmarkEnd w:id="1"/>
          <w:p w:rsidR="008715B0" w:rsidRDefault="008715B0" w:rsidP="00743914">
            <w:pPr>
              <w:widowControl w:val="0"/>
              <w:contextualSpacing/>
              <w:rPr>
                <w:noProof/>
              </w:rPr>
            </w:pPr>
            <w:r>
              <w:rPr>
                <w:noProof/>
                <w:lang w:eastAsia="en-GB"/>
              </w:rPr>
              <w:lastRenderedPageBreak/>
              <w:drawing>
                <wp:inline distT="0" distB="0" distL="0" distR="0" wp14:anchorId="40E841DB" wp14:editId="29335690">
                  <wp:extent cx="1498600" cy="681182"/>
                  <wp:effectExtent l="0" t="0" r="6350" b="5080"/>
                  <wp:docPr id="3" name="Picture 3"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211" cy="686460"/>
                          </a:xfrm>
                          <a:prstGeom prst="rect">
                            <a:avLst/>
                          </a:prstGeom>
                          <a:noFill/>
                          <a:ln>
                            <a:noFill/>
                          </a:ln>
                        </pic:spPr>
                      </pic:pic>
                    </a:graphicData>
                  </a:graphic>
                </wp:inline>
              </w:drawing>
            </w:r>
          </w:p>
        </w:tc>
        <w:tc>
          <w:tcPr>
            <w:tcW w:w="4927" w:type="dxa"/>
            <w:vAlign w:val="center"/>
          </w:tcPr>
          <w:p w:rsidR="008715B0" w:rsidRPr="000945A2" w:rsidRDefault="008715B0" w:rsidP="00743914">
            <w:pPr>
              <w:widowControl w:val="0"/>
              <w:contextualSpacing/>
              <w:rPr>
                <w:b/>
                <w:sz w:val="28"/>
                <w:szCs w:val="28"/>
              </w:rPr>
            </w:pPr>
          </w:p>
        </w:tc>
        <w:tc>
          <w:tcPr>
            <w:tcW w:w="1950" w:type="dxa"/>
            <w:vMerge w:val="restart"/>
          </w:tcPr>
          <w:p w:rsidR="008715B0" w:rsidRDefault="008715B0" w:rsidP="00743914">
            <w:pPr>
              <w:widowControl w:val="0"/>
              <w:contextualSpacing/>
              <w:rPr>
                <w:b/>
                <w:sz w:val="28"/>
              </w:rPr>
            </w:pPr>
          </w:p>
        </w:tc>
      </w:tr>
      <w:tr w:rsidR="008715B0" w:rsidTr="00054310">
        <w:trPr>
          <w:trHeight w:val="350"/>
        </w:trPr>
        <w:tc>
          <w:tcPr>
            <w:tcW w:w="2586" w:type="dxa"/>
            <w:vMerge/>
          </w:tcPr>
          <w:p w:rsidR="008715B0" w:rsidRPr="00CF200A" w:rsidRDefault="008715B0" w:rsidP="00743914">
            <w:pPr>
              <w:widowControl w:val="0"/>
              <w:contextualSpacing/>
              <w:rPr>
                <w:rFonts w:cstheme="minorHAnsi"/>
                <w:lang w:eastAsia="en-GB"/>
              </w:rPr>
            </w:pPr>
          </w:p>
        </w:tc>
        <w:tc>
          <w:tcPr>
            <w:tcW w:w="4927" w:type="dxa"/>
            <w:vAlign w:val="center"/>
          </w:tcPr>
          <w:p w:rsidR="008715B0" w:rsidRPr="000945A2" w:rsidRDefault="008715B0" w:rsidP="00743914">
            <w:pPr>
              <w:widowControl w:val="0"/>
              <w:contextualSpacing/>
              <w:rPr>
                <w:b/>
                <w:sz w:val="28"/>
                <w:szCs w:val="28"/>
              </w:rPr>
            </w:pPr>
            <w:r w:rsidRPr="000945A2">
              <w:rPr>
                <w:b/>
                <w:sz w:val="28"/>
                <w:szCs w:val="28"/>
              </w:rPr>
              <w:t>Equalities monitoring form</w:t>
            </w:r>
          </w:p>
        </w:tc>
        <w:tc>
          <w:tcPr>
            <w:tcW w:w="1950" w:type="dxa"/>
            <w:vMerge/>
          </w:tcPr>
          <w:p w:rsidR="008715B0" w:rsidRPr="00B34DD2" w:rsidRDefault="008715B0" w:rsidP="00743914">
            <w:pPr>
              <w:widowControl w:val="0"/>
              <w:contextualSpacing/>
              <w:rPr>
                <w:sz w:val="28"/>
              </w:rPr>
            </w:pPr>
          </w:p>
        </w:tc>
      </w:tr>
      <w:tr w:rsidR="008715B0" w:rsidTr="002D285A">
        <w:trPr>
          <w:trHeight w:val="350"/>
        </w:trPr>
        <w:tc>
          <w:tcPr>
            <w:tcW w:w="2586" w:type="dxa"/>
            <w:vMerge/>
          </w:tcPr>
          <w:p w:rsidR="008715B0" w:rsidRPr="00CF200A" w:rsidRDefault="008715B0" w:rsidP="00743914">
            <w:pPr>
              <w:widowControl w:val="0"/>
              <w:contextualSpacing/>
              <w:rPr>
                <w:rFonts w:cstheme="minorHAnsi"/>
                <w:lang w:eastAsia="en-GB"/>
              </w:rPr>
            </w:pPr>
          </w:p>
        </w:tc>
        <w:tc>
          <w:tcPr>
            <w:tcW w:w="4927" w:type="dxa"/>
            <w:vAlign w:val="center"/>
          </w:tcPr>
          <w:p w:rsidR="008715B0" w:rsidRPr="00482B4E" w:rsidRDefault="008715B0" w:rsidP="00743914">
            <w:pPr>
              <w:widowControl w:val="0"/>
              <w:contextualSpacing/>
              <w:rPr>
                <w:sz w:val="24"/>
                <w:szCs w:val="24"/>
              </w:rPr>
            </w:pPr>
          </w:p>
        </w:tc>
        <w:tc>
          <w:tcPr>
            <w:tcW w:w="1950" w:type="dxa"/>
            <w:vMerge/>
          </w:tcPr>
          <w:p w:rsidR="008715B0" w:rsidRPr="00B34DD2" w:rsidRDefault="008715B0" w:rsidP="00743914">
            <w:pPr>
              <w:widowControl w:val="0"/>
              <w:contextualSpacing/>
              <w:rPr>
                <w:sz w:val="24"/>
              </w:rPr>
            </w:pPr>
          </w:p>
        </w:tc>
      </w:tr>
    </w:tbl>
    <w:p w:rsidR="008715B0" w:rsidRPr="00292D32" w:rsidRDefault="008715B0" w:rsidP="00743914">
      <w:pPr>
        <w:pStyle w:val="Body"/>
        <w:spacing w:after="0" w:line="240" w:lineRule="auto"/>
        <w:contextualSpacing/>
        <w:rPr>
          <w:rFonts w:asciiTheme="minorHAnsi" w:hAnsiTheme="minorHAnsi" w:cstheme="minorHAnsi"/>
          <w:sz w:val="12"/>
          <w:szCs w:val="12"/>
          <w:u w:color="000000"/>
          <w:bdr w:val="nil"/>
          <w:lang w:val="en-US" w:eastAsia="en-GB"/>
        </w:rPr>
      </w:pPr>
    </w:p>
    <w:p w:rsidR="008715B0" w:rsidRDefault="00743914" w:rsidP="00743914">
      <w:pPr>
        <w:pStyle w:val="Body"/>
        <w:spacing w:after="0" w:line="240" w:lineRule="auto"/>
        <w:contextualSpacing/>
        <w:rPr>
          <w:rFonts w:asciiTheme="minorHAnsi" w:hAnsiTheme="minorHAnsi" w:cstheme="minorHAnsi"/>
          <w:szCs w:val="22"/>
          <w:u w:color="000000"/>
          <w:bdr w:val="nil"/>
          <w:lang w:val="en-US" w:eastAsia="en-GB"/>
        </w:rPr>
      </w:pPr>
      <w:r>
        <w:rPr>
          <w:rFonts w:asciiTheme="minorHAnsi" w:hAnsiTheme="minorHAnsi" w:cstheme="minorHAnsi"/>
          <w:szCs w:val="22"/>
          <w:u w:color="000000"/>
          <w:bdr w:val="nil"/>
          <w:lang w:val="en-US" w:eastAsia="en-GB"/>
        </w:rPr>
        <w:t xml:space="preserve"> </w:t>
      </w:r>
      <w:r w:rsidR="00ED24D7">
        <w:rPr>
          <w:rFonts w:asciiTheme="minorHAnsi" w:hAnsiTheme="minorHAnsi" w:cstheme="minorHAnsi"/>
          <w:szCs w:val="22"/>
          <w:u w:color="000000"/>
          <w:bdr w:val="nil"/>
          <w:lang w:val="en-US" w:eastAsia="en-GB"/>
        </w:rPr>
        <w:t xml:space="preserve">Bristol </w:t>
      </w:r>
      <w:r>
        <w:rPr>
          <w:rFonts w:asciiTheme="minorHAnsi" w:hAnsiTheme="minorHAnsi" w:cstheme="minorHAnsi"/>
          <w:szCs w:val="22"/>
          <w:u w:color="000000"/>
          <w:bdr w:val="nil"/>
          <w:lang w:val="en-US" w:eastAsia="en-GB"/>
        </w:rPr>
        <w:t xml:space="preserve">SDG Alliance </w:t>
      </w:r>
      <w:r w:rsidR="008715B0" w:rsidRPr="00EB4658">
        <w:rPr>
          <w:rFonts w:asciiTheme="minorHAnsi" w:hAnsiTheme="minorHAnsi" w:cstheme="minorHAnsi"/>
          <w:szCs w:val="22"/>
          <w:u w:color="000000"/>
          <w:bdr w:val="nil"/>
          <w:lang w:val="en-US" w:eastAsia="en-GB"/>
        </w:rPr>
        <w:t xml:space="preserve">is seeking to ensure that </w:t>
      </w:r>
      <w:r w:rsidR="008715B0" w:rsidRPr="00EB4658">
        <w:rPr>
          <w:rFonts w:asciiTheme="minorHAnsi" w:hAnsiTheme="minorHAnsi" w:cstheme="minorHAnsi"/>
        </w:rPr>
        <w:t>its membership is diverse, so that its members are able to bring views from a range of the city’s communities.</w:t>
      </w:r>
      <w:r w:rsidR="008715B0" w:rsidRPr="00EB4658">
        <w:rPr>
          <w:rFonts w:asciiTheme="minorHAnsi" w:hAnsiTheme="minorHAnsi" w:cstheme="minorHAnsi"/>
          <w:szCs w:val="22"/>
          <w:u w:color="000000"/>
          <w:bdr w:val="nil"/>
          <w:lang w:val="en-US" w:eastAsia="en-GB"/>
        </w:rPr>
        <w:t xml:space="preserve"> </w:t>
      </w:r>
    </w:p>
    <w:p w:rsidR="00743914" w:rsidRPr="00EB4658" w:rsidRDefault="00743914" w:rsidP="00743914">
      <w:pPr>
        <w:pStyle w:val="Body"/>
        <w:spacing w:after="0" w:line="240" w:lineRule="auto"/>
        <w:contextualSpacing/>
        <w:rPr>
          <w:rFonts w:asciiTheme="minorHAnsi" w:hAnsiTheme="minorHAnsi" w:cstheme="minorHAnsi"/>
          <w:szCs w:val="22"/>
          <w:u w:color="000000"/>
          <w:bdr w:val="nil"/>
          <w:lang w:val="en-US" w:eastAsia="en-GB"/>
        </w:rPr>
      </w:pPr>
    </w:p>
    <w:p w:rsidR="00EB4658" w:rsidRDefault="00EB4658" w:rsidP="00743914">
      <w:pPr>
        <w:pStyle w:val="Body"/>
        <w:spacing w:after="0" w:line="240" w:lineRule="auto"/>
        <w:contextualSpacing/>
        <w:rPr>
          <w:rFonts w:asciiTheme="minorHAnsi" w:hAnsiTheme="minorHAnsi" w:cstheme="minorHAnsi"/>
          <w:iCs/>
        </w:rPr>
      </w:pPr>
      <w:r w:rsidRPr="00EB4658">
        <w:rPr>
          <w:rFonts w:asciiTheme="minorHAnsi" w:hAnsiTheme="minorHAnsi" w:cstheme="minorHAnsi"/>
          <w:iCs/>
        </w:rPr>
        <w:t xml:space="preserve">This </w:t>
      </w:r>
      <w:r>
        <w:rPr>
          <w:rFonts w:asciiTheme="minorHAnsi" w:hAnsiTheme="minorHAnsi" w:cstheme="minorHAnsi"/>
          <w:iCs/>
        </w:rPr>
        <w:t xml:space="preserve">form </w:t>
      </w:r>
      <w:r w:rsidRPr="00EB4658">
        <w:rPr>
          <w:rFonts w:asciiTheme="minorHAnsi" w:hAnsiTheme="minorHAnsi" w:cstheme="minorHAnsi"/>
          <w:iCs/>
        </w:rPr>
        <w:t xml:space="preserve">is optional, but will help us to measure progress on diversity. </w:t>
      </w:r>
      <w:r w:rsidRPr="00EB4658">
        <w:rPr>
          <w:rFonts w:asciiTheme="minorHAnsi" w:hAnsiTheme="minorHAnsi" w:cstheme="minorHAnsi"/>
          <w:szCs w:val="22"/>
        </w:rPr>
        <w:t xml:space="preserve">Information provided will be treated confidentially and in accordance with the General Data Protection Regulation (GDPR). </w:t>
      </w:r>
      <w:r w:rsidRPr="00EB4658">
        <w:rPr>
          <w:rFonts w:asciiTheme="minorHAnsi" w:hAnsiTheme="minorHAnsi" w:cstheme="minorHAnsi"/>
          <w:iCs/>
        </w:rPr>
        <w:t>These will be stored and analysed by the City Office and not shared with panel members nor play a role in the selection process.</w:t>
      </w:r>
    </w:p>
    <w:p w:rsidR="00743914" w:rsidRPr="00EB4658" w:rsidRDefault="00743914" w:rsidP="00743914">
      <w:pPr>
        <w:pStyle w:val="Body"/>
        <w:spacing w:after="0" w:line="240" w:lineRule="auto"/>
        <w:contextualSpacing/>
        <w:rPr>
          <w:rFonts w:asciiTheme="minorHAnsi" w:hAnsiTheme="minorHAnsi" w:cstheme="minorHAnsi"/>
          <w:iCs/>
        </w:rPr>
      </w:pP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 xml:space="preserve">Please answer the questions below by ticking the boxes that you feel most describes you. </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What is your age?</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823335610"/>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18-24</w:t>
      </w:r>
      <w:r w:rsidR="008715B0" w:rsidRPr="00743914">
        <w:rPr>
          <w:rFonts w:cstheme="minorHAnsi"/>
          <w:sz w:val="24"/>
          <w:szCs w:val="24"/>
        </w:rPr>
        <w:tab/>
        <w:t xml:space="preserve"> </w:t>
      </w:r>
      <w:sdt>
        <w:sdtPr>
          <w:rPr>
            <w:rFonts w:cstheme="minorHAnsi"/>
            <w:sz w:val="24"/>
            <w:szCs w:val="24"/>
          </w:rPr>
          <w:id w:val="-1933586922"/>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25-34 </w:t>
      </w:r>
      <w:r w:rsidR="008715B0" w:rsidRPr="00743914">
        <w:rPr>
          <w:rFonts w:cstheme="minorHAnsi"/>
          <w:sz w:val="24"/>
          <w:szCs w:val="24"/>
        </w:rPr>
        <w:tab/>
      </w:r>
      <w:sdt>
        <w:sdtPr>
          <w:rPr>
            <w:rFonts w:cstheme="minorHAnsi"/>
            <w:sz w:val="24"/>
            <w:szCs w:val="24"/>
          </w:rPr>
          <w:id w:val="-1214885180"/>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35-44 </w:t>
      </w:r>
      <w:r w:rsidR="008715B0" w:rsidRPr="00743914">
        <w:rPr>
          <w:rFonts w:cstheme="minorHAnsi"/>
          <w:sz w:val="24"/>
          <w:szCs w:val="24"/>
        </w:rPr>
        <w:tab/>
      </w:r>
      <w:sdt>
        <w:sdtPr>
          <w:rPr>
            <w:rFonts w:cstheme="minorHAnsi"/>
            <w:sz w:val="24"/>
            <w:szCs w:val="24"/>
          </w:rPr>
          <w:id w:val="1531832143"/>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45-54 </w:t>
      </w:r>
      <w:r w:rsidR="008715B0" w:rsidRPr="00743914">
        <w:rPr>
          <w:rFonts w:cstheme="minorHAnsi"/>
          <w:sz w:val="24"/>
          <w:szCs w:val="24"/>
        </w:rPr>
        <w:tab/>
      </w:r>
      <w:sdt>
        <w:sdtPr>
          <w:rPr>
            <w:rFonts w:cstheme="minorHAnsi"/>
            <w:sz w:val="24"/>
            <w:szCs w:val="24"/>
          </w:rPr>
          <w:id w:val="43239840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55-64 </w:t>
      </w:r>
      <w:r w:rsidR="008715B0" w:rsidRPr="00743914">
        <w:rPr>
          <w:rFonts w:cstheme="minorHAnsi"/>
          <w:sz w:val="24"/>
          <w:szCs w:val="24"/>
        </w:rPr>
        <w:tab/>
      </w:r>
      <w:sdt>
        <w:sdtPr>
          <w:rPr>
            <w:rFonts w:cstheme="minorHAnsi"/>
            <w:sz w:val="24"/>
            <w:szCs w:val="24"/>
          </w:rPr>
          <w:id w:val="-1885865473"/>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65-74</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914278871"/>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75-84 </w:t>
      </w:r>
      <w:r w:rsidR="008715B0" w:rsidRPr="00743914">
        <w:rPr>
          <w:rFonts w:cstheme="minorHAnsi"/>
          <w:sz w:val="24"/>
          <w:szCs w:val="24"/>
        </w:rPr>
        <w:tab/>
        <w:t xml:space="preserve"> </w:t>
      </w:r>
      <w:sdt>
        <w:sdtPr>
          <w:rPr>
            <w:rFonts w:cstheme="minorHAnsi"/>
            <w:sz w:val="24"/>
            <w:szCs w:val="24"/>
          </w:rPr>
          <w:id w:val="-99494507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85 + </w:t>
      </w:r>
      <w:r w:rsidR="008715B0" w:rsidRPr="00743914">
        <w:rPr>
          <w:rFonts w:cstheme="minorHAnsi"/>
          <w:sz w:val="24"/>
          <w:szCs w:val="24"/>
        </w:rPr>
        <w:tab/>
      </w:r>
      <w:sdt>
        <w:sdtPr>
          <w:rPr>
            <w:rFonts w:cstheme="minorHAnsi"/>
            <w:sz w:val="24"/>
            <w:szCs w:val="24"/>
          </w:rPr>
          <w:id w:val="-2113725804"/>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Do you consider yourself to be a disabled person?</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193110798"/>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Yes  </w:t>
      </w:r>
      <w:r w:rsidR="008715B0" w:rsidRPr="00743914">
        <w:rPr>
          <w:rFonts w:cstheme="minorHAnsi"/>
          <w:sz w:val="24"/>
          <w:szCs w:val="24"/>
        </w:rPr>
        <w:tab/>
        <w:t xml:space="preserve"> </w:t>
      </w:r>
      <w:sdt>
        <w:sdtPr>
          <w:rPr>
            <w:rFonts w:cstheme="minorHAnsi"/>
            <w:sz w:val="24"/>
            <w:szCs w:val="24"/>
          </w:rPr>
          <w:id w:val="-859201931"/>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No</w:t>
      </w:r>
      <w:r w:rsidR="008715B0" w:rsidRPr="00743914">
        <w:rPr>
          <w:rFonts w:cstheme="minorHAnsi"/>
          <w:sz w:val="24"/>
          <w:szCs w:val="24"/>
        </w:rPr>
        <w:tab/>
      </w:r>
      <w:r w:rsidR="008715B0" w:rsidRPr="00743914">
        <w:rPr>
          <w:rFonts w:cstheme="minorHAnsi"/>
          <w:sz w:val="24"/>
          <w:szCs w:val="24"/>
        </w:rPr>
        <w:tab/>
        <w:t xml:space="preserve">  </w:t>
      </w:r>
      <w:sdt>
        <w:sdtPr>
          <w:rPr>
            <w:rFonts w:cstheme="minorHAnsi"/>
            <w:sz w:val="24"/>
            <w:szCs w:val="24"/>
          </w:rPr>
          <w:id w:val="2087649730"/>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What is your sex?</w:t>
      </w:r>
      <w:r w:rsidRPr="00743914">
        <w:rPr>
          <w:rFonts w:cstheme="minorHAnsi"/>
          <w:b/>
          <w:sz w:val="24"/>
          <w:szCs w:val="24"/>
        </w:rPr>
        <w:tab/>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2009093274"/>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Female</w:t>
      </w:r>
      <w:r w:rsidR="008715B0" w:rsidRPr="00743914">
        <w:rPr>
          <w:rFonts w:cstheme="minorHAnsi"/>
          <w:sz w:val="24"/>
          <w:szCs w:val="24"/>
        </w:rPr>
        <w:tab/>
        <w:t xml:space="preserve"> </w:t>
      </w:r>
      <w:sdt>
        <w:sdtPr>
          <w:rPr>
            <w:rFonts w:cstheme="minorHAnsi"/>
            <w:sz w:val="24"/>
            <w:szCs w:val="24"/>
          </w:rPr>
          <w:id w:val="956684258"/>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Male </w:t>
      </w:r>
      <w:r w:rsidR="008715B0" w:rsidRPr="00743914">
        <w:rPr>
          <w:rFonts w:cstheme="minorHAnsi"/>
          <w:sz w:val="24"/>
          <w:szCs w:val="24"/>
        </w:rPr>
        <w:tab/>
      </w:r>
      <w:sdt>
        <w:sdtPr>
          <w:rPr>
            <w:rFonts w:cstheme="minorHAnsi"/>
            <w:sz w:val="24"/>
            <w:szCs w:val="24"/>
          </w:rPr>
          <w:id w:val="559056821"/>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Other (please describe) _______  </w:t>
      </w:r>
      <w:sdt>
        <w:sdtPr>
          <w:rPr>
            <w:rFonts w:cstheme="minorHAnsi"/>
            <w:sz w:val="24"/>
            <w:szCs w:val="24"/>
          </w:rPr>
          <w:id w:val="177836554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say</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 xml:space="preserve">Have you gone through any part of a gender reassignment process or do you intend to? </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877586690"/>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Yes</w:t>
      </w:r>
      <w:r w:rsidR="008715B0" w:rsidRPr="00743914">
        <w:rPr>
          <w:rFonts w:cstheme="minorHAnsi"/>
          <w:sz w:val="24"/>
          <w:szCs w:val="24"/>
        </w:rPr>
        <w:tab/>
      </w:r>
      <w:r w:rsidR="008715B0" w:rsidRPr="00743914">
        <w:rPr>
          <w:rFonts w:cstheme="minorHAnsi"/>
          <w:sz w:val="24"/>
          <w:szCs w:val="24"/>
        </w:rPr>
        <w:tab/>
        <w:t xml:space="preserve"> </w:t>
      </w:r>
      <w:sdt>
        <w:sdtPr>
          <w:rPr>
            <w:rFonts w:cstheme="minorHAnsi"/>
            <w:sz w:val="24"/>
            <w:szCs w:val="24"/>
          </w:rPr>
          <w:id w:val="-637570434"/>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No </w:t>
      </w:r>
      <w:r w:rsidR="008715B0" w:rsidRPr="00743914">
        <w:rPr>
          <w:rFonts w:cstheme="minorHAnsi"/>
          <w:sz w:val="24"/>
          <w:szCs w:val="24"/>
        </w:rPr>
        <w:tab/>
      </w:r>
      <w:sdt>
        <w:sdtPr>
          <w:rPr>
            <w:rFonts w:cstheme="minorHAnsi"/>
            <w:sz w:val="24"/>
            <w:szCs w:val="24"/>
          </w:rPr>
          <w:id w:val="537789969"/>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What is your ethnic group? (please tick one box only)</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122036211"/>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White British</w:t>
      </w:r>
      <w:r w:rsidR="008715B0" w:rsidRPr="00743914">
        <w:rPr>
          <w:rFonts w:cstheme="minorHAnsi"/>
          <w:sz w:val="24"/>
          <w:szCs w:val="24"/>
        </w:rPr>
        <w:tab/>
        <w:t xml:space="preserve"> </w:t>
      </w:r>
      <w:sdt>
        <w:sdtPr>
          <w:rPr>
            <w:rFonts w:cstheme="minorHAnsi"/>
            <w:sz w:val="24"/>
            <w:szCs w:val="24"/>
          </w:rPr>
          <w:id w:val="21146845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White Irish</w:t>
      </w:r>
      <w:r w:rsidR="008715B0" w:rsidRPr="00743914">
        <w:rPr>
          <w:rFonts w:cstheme="minorHAnsi"/>
          <w:sz w:val="24"/>
          <w:szCs w:val="24"/>
        </w:rPr>
        <w:tab/>
        <w:t xml:space="preserve"> </w:t>
      </w:r>
      <w:sdt>
        <w:sdtPr>
          <w:rPr>
            <w:rFonts w:cstheme="minorHAnsi"/>
            <w:sz w:val="24"/>
            <w:szCs w:val="24"/>
          </w:rPr>
          <w:id w:val="115749958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White Other</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19535899"/>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Black /African / Caribbean / Black British</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77241048"/>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Asian / Asian British</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505750252"/>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Mixed / Multi ethnic group         </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802604912"/>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Gypsy / Roma / Irish Traveller                   </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2051136391"/>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Any other ethnic background (please describe) _______</w:t>
      </w:r>
      <w:sdt>
        <w:sdtPr>
          <w:rPr>
            <w:rFonts w:cstheme="minorHAnsi"/>
            <w:sz w:val="24"/>
            <w:szCs w:val="24"/>
          </w:rPr>
          <w:id w:val="1646237033"/>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What is your sexual orientation?</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33152681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Bisexual</w:t>
      </w:r>
      <w:r w:rsidR="008715B0" w:rsidRPr="00743914">
        <w:rPr>
          <w:rFonts w:cstheme="minorHAnsi"/>
          <w:sz w:val="24"/>
          <w:szCs w:val="24"/>
        </w:rPr>
        <w:tab/>
        <w:t xml:space="preserve"> </w:t>
      </w:r>
      <w:sdt>
        <w:sdtPr>
          <w:rPr>
            <w:rFonts w:cstheme="minorHAnsi"/>
            <w:sz w:val="24"/>
            <w:szCs w:val="24"/>
          </w:rPr>
          <w:id w:val="1484969764"/>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Gay Man</w:t>
      </w:r>
      <w:r w:rsidR="008715B0" w:rsidRPr="00743914">
        <w:rPr>
          <w:rFonts w:cstheme="minorHAnsi"/>
          <w:sz w:val="24"/>
          <w:szCs w:val="24"/>
        </w:rPr>
        <w:tab/>
        <w:t xml:space="preserve"> </w:t>
      </w:r>
      <w:sdt>
        <w:sdtPr>
          <w:rPr>
            <w:rFonts w:cstheme="minorHAnsi"/>
            <w:sz w:val="24"/>
            <w:szCs w:val="24"/>
          </w:rPr>
          <w:id w:val="-1559167698"/>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Gay Woman / Lesbian  </w:t>
      </w:r>
      <w:sdt>
        <w:sdtPr>
          <w:rPr>
            <w:rFonts w:cstheme="minorHAnsi"/>
            <w:sz w:val="24"/>
            <w:szCs w:val="24"/>
          </w:rPr>
          <w:id w:val="-578370069"/>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Heterosexual / Straight</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790157795"/>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w:t>
      </w:r>
      <w:r w:rsidR="008715B0" w:rsidRPr="00743914">
        <w:rPr>
          <w:rFonts w:cstheme="minorHAnsi"/>
          <w:sz w:val="24"/>
          <w:szCs w:val="24"/>
        </w:rPr>
        <w:tab/>
        <w:t xml:space="preserve"> </w:t>
      </w:r>
      <w:sdt>
        <w:sdtPr>
          <w:rPr>
            <w:rFonts w:cstheme="minorHAnsi"/>
            <w:sz w:val="24"/>
            <w:szCs w:val="24"/>
          </w:rPr>
          <w:id w:val="685244122"/>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Other (please describe) __________</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What is your religion / faith?</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468814858"/>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No Religion  </w:t>
      </w:r>
      <w:r w:rsidR="008715B0" w:rsidRPr="00743914">
        <w:rPr>
          <w:rFonts w:cstheme="minorHAnsi"/>
          <w:sz w:val="24"/>
          <w:szCs w:val="24"/>
        </w:rPr>
        <w:tab/>
      </w:r>
      <w:sdt>
        <w:sdtPr>
          <w:rPr>
            <w:rFonts w:cstheme="minorHAnsi"/>
            <w:sz w:val="24"/>
            <w:szCs w:val="24"/>
          </w:rPr>
          <w:id w:val="1409038574"/>
          <w14:checkbox>
            <w14:checked w14:val="0"/>
            <w14:checkedState w14:val="2612" w14:font="MS Gothic"/>
            <w14:uncheckedState w14:val="2610" w14:font="MS Gothic"/>
          </w14:checkbox>
        </w:sdtPr>
        <w:sdtEndPr/>
        <w:sdtContent>
          <w:r w:rsidR="008715B0" w:rsidRPr="00743914">
            <w:rPr>
              <w:rFonts w:ascii="MS Gothic" w:eastAsia="MS Gothic" w:hAnsi="MS Gothic" w:cstheme="minorHAnsi" w:hint="eastAsia"/>
              <w:sz w:val="24"/>
              <w:szCs w:val="24"/>
            </w:rPr>
            <w:t>☐</w:t>
          </w:r>
        </w:sdtContent>
      </w:sdt>
      <w:r w:rsidR="008715B0" w:rsidRPr="00743914">
        <w:rPr>
          <w:rFonts w:cstheme="minorHAnsi"/>
          <w:sz w:val="24"/>
          <w:szCs w:val="24"/>
        </w:rPr>
        <w:t xml:space="preserve"> Buddhist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1274286448"/>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Christian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1689895986"/>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Hindu </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080411699"/>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Jewish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390862188"/>
          <w14:checkbox>
            <w14:checked w14:val="0"/>
            <w14:checkedState w14:val="2612" w14:font="MS Gothic"/>
            <w14:uncheckedState w14:val="2610" w14:font="MS Gothic"/>
          </w14:checkbox>
        </w:sdtPr>
        <w:sdtEndPr/>
        <w:sdtContent>
          <w:r w:rsidR="008715B0" w:rsidRPr="00743914">
            <w:rPr>
              <w:rFonts w:ascii="MS Gothic" w:eastAsia="MS Gothic" w:hAnsi="MS Gothic" w:cstheme="minorHAnsi" w:hint="eastAsia"/>
              <w:sz w:val="24"/>
              <w:szCs w:val="24"/>
            </w:rPr>
            <w:t>☐</w:t>
          </w:r>
        </w:sdtContent>
      </w:sdt>
      <w:r w:rsidR="008715B0" w:rsidRPr="00743914">
        <w:rPr>
          <w:rFonts w:cstheme="minorHAnsi"/>
          <w:sz w:val="24"/>
          <w:szCs w:val="24"/>
        </w:rPr>
        <w:t xml:space="preserve"> Muslim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817999172"/>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Pagan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1826706887"/>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Sikh</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1994825371"/>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 </w:t>
      </w:r>
      <w:r w:rsidR="008715B0" w:rsidRPr="00743914">
        <w:rPr>
          <w:rFonts w:cstheme="minorHAnsi"/>
          <w:sz w:val="24"/>
          <w:szCs w:val="24"/>
        </w:rPr>
        <w:tab/>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1335025299"/>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Other (please describe) __________</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Are you a refugee or asylum seeker?</w:t>
      </w:r>
    </w:p>
    <w:p w:rsidR="008715B0" w:rsidRPr="00743914" w:rsidRDefault="00387FC0" w:rsidP="00743914">
      <w:pPr>
        <w:spacing w:after="0" w:line="240" w:lineRule="auto"/>
        <w:contextualSpacing/>
        <w:rPr>
          <w:rFonts w:cstheme="minorHAnsi"/>
          <w:sz w:val="24"/>
          <w:szCs w:val="24"/>
        </w:rPr>
      </w:pPr>
      <w:sdt>
        <w:sdtPr>
          <w:rPr>
            <w:rFonts w:cstheme="minorHAnsi"/>
            <w:sz w:val="24"/>
            <w:szCs w:val="24"/>
          </w:rPr>
          <w:id w:val="248788947"/>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Yes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373464509"/>
          <w14:checkbox>
            <w14:checked w14:val="0"/>
            <w14:checkedState w14:val="2612" w14:font="MS Gothic"/>
            <w14:uncheckedState w14:val="2610" w14:font="MS Gothic"/>
          </w14:checkbox>
        </w:sdtPr>
        <w:sdtEndPr/>
        <w:sdtContent>
          <w:r w:rsidR="008715B0" w:rsidRPr="00743914">
            <w:rPr>
              <w:rFonts w:ascii="MS Gothic" w:eastAsia="MS Gothic" w:hAnsi="MS Gothic" w:cstheme="minorHAnsi" w:hint="eastAsia"/>
              <w:sz w:val="24"/>
              <w:szCs w:val="24"/>
            </w:rPr>
            <w:t>☐</w:t>
          </w:r>
        </w:sdtContent>
      </w:sdt>
      <w:r w:rsidR="008715B0" w:rsidRPr="00743914">
        <w:rPr>
          <w:rFonts w:cstheme="minorHAnsi"/>
          <w:sz w:val="24"/>
          <w:szCs w:val="24"/>
        </w:rPr>
        <w:t xml:space="preserve"> No </w:t>
      </w:r>
      <w:r w:rsidR="008715B0" w:rsidRPr="00743914">
        <w:rPr>
          <w:rFonts w:cstheme="minorHAnsi"/>
          <w:sz w:val="24"/>
          <w:szCs w:val="24"/>
        </w:rPr>
        <w:tab/>
      </w:r>
      <w:r w:rsidR="008715B0" w:rsidRPr="00743914">
        <w:rPr>
          <w:rFonts w:cstheme="minorHAnsi"/>
          <w:sz w:val="24"/>
          <w:szCs w:val="24"/>
        </w:rPr>
        <w:tab/>
      </w:r>
      <w:sdt>
        <w:sdtPr>
          <w:rPr>
            <w:rFonts w:cstheme="minorHAnsi"/>
            <w:sz w:val="24"/>
            <w:szCs w:val="24"/>
          </w:rPr>
          <w:id w:val="1309750760"/>
          <w14:checkbox>
            <w14:checked w14:val="0"/>
            <w14:checkedState w14:val="2612" w14:font="MS Gothic"/>
            <w14:uncheckedState w14:val="2610" w14:font="MS Gothic"/>
          </w14:checkbox>
        </w:sdtPr>
        <w:sdtEndPr/>
        <w:sdtContent>
          <w:r w:rsidR="008715B0" w:rsidRPr="00743914">
            <w:rPr>
              <w:rFonts w:ascii="Segoe UI Symbol" w:eastAsia="MS Gothic" w:hAnsi="Segoe UI Symbol" w:cs="Segoe UI Symbol"/>
              <w:sz w:val="24"/>
              <w:szCs w:val="24"/>
            </w:rPr>
            <w:t>☐</w:t>
          </w:r>
        </w:sdtContent>
      </w:sdt>
      <w:r w:rsidR="008715B0" w:rsidRPr="00743914">
        <w:rPr>
          <w:rFonts w:cstheme="minorHAnsi"/>
          <w:sz w:val="24"/>
          <w:szCs w:val="24"/>
        </w:rPr>
        <w:t xml:space="preserve"> Prefer not to say</w:t>
      </w:r>
    </w:p>
    <w:p w:rsidR="008715B0" w:rsidRPr="00743914" w:rsidRDefault="008715B0" w:rsidP="00743914">
      <w:pPr>
        <w:spacing w:after="0" w:line="240" w:lineRule="auto"/>
        <w:contextualSpacing/>
        <w:rPr>
          <w:rFonts w:cstheme="minorHAnsi"/>
          <w:b/>
          <w:sz w:val="24"/>
          <w:szCs w:val="24"/>
        </w:rPr>
      </w:pPr>
      <w:r w:rsidRPr="00743914">
        <w:rPr>
          <w:rFonts w:cstheme="minorHAnsi"/>
          <w:b/>
          <w:sz w:val="24"/>
          <w:szCs w:val="24"/>
        </w:rPr>
        <w:t xml:space="preserve">What is your postcode? (This helps us to understand diversity in different areas of Bristol) </w:t>
      </w:r>
    </w:p>
    <w:p w:rsidR="008715B0" w:rsidRPr="00743914" w:rsidRDefault="008715B0" w:rsidP="00743914">
      <w:pPr>
        <w:spacing w:after="0" w:line="240" w:lineRule="auto"/>
        <w:contextualSpacing/>
        <w:rPr>
          <w:rFonts w:cstheme="minorHAnsi"/>
          <w:sz w:val="24"/>
          <w:szCs w:val="24"/>
        </w:rPr>
      </w:pPr>
      <w:r w:rsidRPr="00743914">
        <w:rPr>
          <w:rFonts w:cstheme="minorHAnsi"/>
          <w:sz w:val="24"/>
          <w:szCs w:val="24"/>
        </w:rPr>
        <w:t xml:space="preserve">e.g. BS1 5TR </w:t>
      </w:r>
      <w:sdt>
        <w:sdtPr>
          <w:rPr>
            <w:rFonts w:cstheme="minorHAnsi"/>
            <w:sz w:val="24"/>
            <w:szCs w:val="24"/>
          </w:rPr>
          <w:id w:val="-1680340789"/>
          <w:showingPlcHdr/>
        </w:sdtPr>
        <w:sdtEndPr/>
        <w:sdtContent>
          <w:r w:rsidRPr="00743914">
            <w:rPr>
              <w:rStyle w:val="PlaceholderText"/>
              <w:sz w:val="24"/>
              <w:szCs w:val="24"/>
            </w:rPr>
            <w:t>Click or tap here to enter text.</w:t>
          </w:r>
        </w:sdtContent>
      </w:sdt>
    </w:p>
    <w:p w:rsidR="008715B0" w:rsidRPr="00743914" w:rsidRDefault="008715B0" w:rsidP="00743914">
      <w:pPr>
        <w:pStyle w:val="Body"/>
        <w:spacing w:after="0" w:line="240" w:lineRule="auto"/>
        <w:contextualSpacing/>
        <w:rPr>
          <w:rFonts w:asciiTheme="minorHAnsi" w:eastAsia="Arial" w:hAnsiTheme="minorHAnsi" w:cstheme="minorHAnsi"/>
          <w:bCs/>
          <w:sz w:val="24"/>
          <w:u w:color="000000"/>
          <w:bdr w:val="nil"/>
          <w:lang w:eastAsia="en-GB"/>
        </w:rPr>
      </w:pPr>
      <w:r w:rsidRPr="00743914">
        <w:rPr>
          <w:rFonts w:asciiTheme="minorHAnsi" w:hAnsiTheme="minorHAnsi" w:cstheme="minorHAnsi"/>
          <w:b/>
          <w:bCs/>
          <w:sz w:val="24"/>
          <w:u w:color="000000"/>
          <w:bdr w:val="nil"/>
          <w:lang w:val="en-US" w:eastAsia="en-GB"/>
        </w:rPr>
        <w:t xml:space="preserve">Do not wish to provide* </w:t>
      </w:r>
    </w:p>
    <w:p w:rsidR="008715B0" w:rsidRPr="00743914" w:rsidRDefault="00387FC0" w:rsidP="00743914">
      <w:pPr>
        <w:pStyle w:val="Body"/>
        <w:spacing w:after="0" w:line="240" w:lineRule="auto"/>
        <w:contextualSpacing/>
        <w:rPr>
          <w:rFonts w:asciiTheme="minorHAnsi" w:eastAsia="Arial" w:hAnsiTheme="minorHAnsi" w:cstheme="minorHAnsi"/>
          <w:sz w:val="24"/>
          <w:u w:color="000000"/>
          <w:bdr w:val="nil"/>
          <w:lang w:val="en-US" w:eastAsia="en-GB"/>
        </w:rPr>
      </w:pPr>
      <w:sdt>
        <w:sdtPr>
          <w:rPr>
            <w:rFonts w:asciiTheme="minorHAnsi" w:hAnsiTheme="minorHAnsi" w:cstheme="minorHAnsi"/>
            <w:sz w:val="24"/>
          </w:rPr>
          <w:id w:val="2114778785"/>
          <w14:checkbox>
            <w14:checked w14:val="0"/>
            <w14:checkedState w14:val="2612" w14:font="MS Gothic"/>
            <w14:uncheckedState w14:val="2610" w14:font="MS Gothic"/>
          </w14:checkbox>
        </w:sdtPr>
        <w:sdtEndPr/>
        <w:sdtContent>
          <w:r w:rsidR="008715B0" w:rsidRPr="00743914">
            <w:rPr>
              <w:rFonts w:ascii="MS Gothic" w:eastAsia="MS Gothic" w:hAnsi="MS Gothic" w:cstheme="minorHAnsi" w:hint="eastAsia"/>
              <w:sz w:val="24"/>
            </w:rPr>
            <w:t>☐</w:t>
          </w:r>
        </w:sdtContent>
      </w:sdt>
      <w:r w:rsidR="008715B0" w:rsidRPr="00743914">
        <w:rPr>
          <w:rFonts w:asciiTheme="minorHAnsi" w:hAnsiTheme="minorHAnsi" w:cstheme="minorHAnsi"/>
          <w:sz w:val="24"/>
          <w:u w:color="000000"/>
          <w:bdr w:val="nil"/>
          <w:lang w:val="en-US" w:eastAsia="en-GB"/>
        </w:rPr>
        <w:t xml:space="preserve"> I do not wish to provide any of the information requested on this form</w:t>
      </w:r>
    </w:p>
    <w:p w:rsidR="008715B0" w:rsidRPr="00743914" w:rsidRDefault="008715B0" w:rsidP="00743914">
      <w:pPr>
        <w:pStyle w:val="Body"/>
        <w:spacing w:after="0" w:line="240" w:lineRule="auto"/>
        <w:contextualSpacing/>
        <w:rPr>
          <w:rFonts w:asciiTheme="minorHAnsi" w:eastAsia="Arial" w:hAnsiTheme="minorHAnsi" w:cstheme="minorHAnsi"/>
          <w:b/>
          <w:bCs/>
          <w:sz w:val="24"/>
          <w:u w:color="000000"/>
          <w:bdr w:val="nil"/>
          <w:lang w:val="en-US" w:eastAsia="en-GB"/>
        </w:rPr>
      </w:pPr>
      <w:r w:rsidRPr="00743914">
        <w:rPr>
          <w:rFonts w:asciiTheme="minorHAnsi" w:hAnsiTheme="minorHAnsi" w:cstheme="minorHAnsi"/>
          <w:sz w:val="24"/>
          <w:u w:color="000000"/>
          <w:bdr w:val="nil"/>
          <w:lang w:val="en-US" w:eastAsia="en-GB"/>
        </w:rPr>
        <w:t>*Completion of this form is voluntary</w:t>
      </w:r>
    </w:p>
    <w:p w:rsidR="00971066" w:rsidRPr="00EB4B93" w:rsidRDefault="00971066" w:rsidP="00743914">
      <w:pPr>
        <w:spacing w:after="0" w:line="240" w:lineRule="auto"/>
        <w:ind w:left="66"/>
        <w:contextualSpacing/>
      </w:pPr>
    </w:p>
    <w:sectPr w:rsidR="00971066" w:rsidRPr="00EB4B9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93" w:rsidRDefault="00025993" w:rsidP="00B24F04">
      <w:pPr>
        <w:spacing w:after="0" w:line="240" w:lineRule="auto"/>
      </w:pPr>
      <w:r>
        <w:separator/>
      </w:r>
    </w:p>
  </w:endnote>
  <w:endnote w:type="continuationSeparator" w:id="0">
    <w:p w:rsidR="00025993" w:rsidRDefault="00025993" w:rsidP="00B24F04">
      <w:pPr>
        <w:spacing w:after="0" w:line="240" w:lineRule="auto"/>
      </w:pPr>
      <w:r>
        <w:continuationSeparator/>
      </w:r>
    </w:p>
  </w:endnote>
  <w:endnote w:type="continuationNotice" w:id="1">
    <w:p w:rsidR="00025993" w:rsidRDefault="00025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ndon Grotesque Regular">
    <w:altName w:val="Segoe Script"/>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9" w:rsidRDefault="00E87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40793"/>
      <w:docPartObj>
        <w:docPartGallery w:val="Page Numbers (Bottom of Page)"/>
        <w:docPartUnique/>
      </w:docPartObj>
    </w:sdtPr>
    <w:sdtEndPr>
      <w:rPr>
        <w:noProof/>
      </w:rPr>
    </w:sdtEndPr>
    <w:sdtContent>
      <w:p w:rsidR="00E878B9" w:rsidRDefault="00E878B9">
        <w:pPr>
          <w:pStyle w:val="Footer"/>
          <w:jc w:val="center"/>
        </w:pPr>
        <w:r>
          <w:fldChar w:fldCharType="begin"/>
        </w:r>
        <w:r>
          <w:instrText xml:space="preserve"> PAGE   \* MERGEFORMAT </w:instrText>
        </w:r>
        <w:r>
          <w:fldChar w:fldCharType="separate"/>
        </w:r>
        <w:r w:rsidR="00387FC0">
          <w:rPr>
            <w:noProof/>
          </w:rPr>
          <w:t>4</w:t>
        </w:r>
        <w:r>
          <w:rPr>
            <w:noProof/>
          </w:rPr>
          <w:fldChar w:fldCharType="end"/>
        </w:r>
      </w:p>
    </w:sdtContent>
  </w:sdt>
  <w:p w:rsidR="00E878B9" w:rsidRDefault="00E87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9" w:rsidRDefault="00E87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93" w:rsidRDefault="00025993" w:rsidP="00B24F04">
      <w:pPr>
        <w:spacing w:after="0" w:line="240" w:lineRule="auto"/>
      </w:pPr>
      <w:r>
        <w:separator/>
      </w:r>
    </w:p>
  </w:footnote>
  <w:footnote w:type="continuationSeparator" w:id="0">
    <w:p w:rsidR="00025993" w:rsidRDefault="00025993" w:rsidP="00B24F04">
      <w:pPr>
        <w:spacing w:after="0" w:line="240" w:lineRule="auto"/>
      </w:pPr>
      <w:r>
        <w:continuationSeparator/>
      </w:r>
    </w:p>
  </w:footnote>
  <w:footnote w:type="continuationNotice" w:id="1">
    <w:p w:rsidR="00025993" w:rsidRDefault="000259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9" w:rsidRDefault="00E87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9" w:rsidRDefault="00E87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9" w:rsidRDefault="00E87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9F"/>
    <w:multiLevelType w:val="hybridMultilevel"/>
    <w:tmpl w:val="0D04CF54"/>
    <w:lvl w:ilvl="0" w:tplc="7A7C8CF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152988"/>
    <w:multiLevelType w:val="hybridMultilevel"/>
    <w:tmpl w:val="E5F0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034859"/>
    <w:multiLevelType w:val="hybridMultilevel"/>
    <w:tmpl w:val="8A1CE57E"/>
    <w:lvl w:ilvl="0" w:tplc="7A7C8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117BB"/>
    <w:multiLevelType w:val="hybridMultilevel"/>
    <w:tmpl w:val="B51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53B58"/>
    <w:multiLevelType w:val="multilevel"/>
    <w:tmpl w:val="AA46ED0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5">
    <w:nsid w:val="0B5B533F"/>
    <w:multiLevelType w:val="hybridMultilevel"/>
    <w:tmpl w:val="B582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72961"/>
    <w:multiLevelType w:val="multilevel"/>
    <w:tmpl w:val="605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C0289"/>
    <w:multiLevelType w:val="hybridMultilevel"/>
    <w:tmpl w:val="C79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531AF9"/>
    <w:multiLevelType w:val="multilevel"/>
    <w:tmpl w:val="09C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C2CA5"/>
    <w:multiLevelType w:val="hybridMultilevel"/>
    <w:tmpl w:val="0004D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8FE00B9"/>
    <w:multiLevelType w:val="hybridMultilevel"/>
    <w:tmpl w:val="DB34D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9C5B88"/>
    <w:multiLevelType w:val="hybridMultilevel"/>
    <w:tmpl w:val="6F9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A964A4"/>
    <w:multiLevelType w:val="hybridMultilevel"/>
    <w:tmpl w:val="6432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C0559E"/>
    <w:multiLevelType w:val="multilevel"/>
    <w:tmpl w:val="87A2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DBB3BE5"/>
    <w:multiLevelType w:val="hybridMultilevel"/>
    <w:tmpl w:val="DEE0D8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DF32FDB"/>
    <w:multiLevelType w:val="hybridMultilevel"/>
    <w:tmpl w:val="A88EE064"/>
    <w:lvl w:ilvl="0" w:tplc="09C08D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2651702"/>
    <w:multiLevelType w:val="hybridMultilevel"/>
    <w:tmpl w:val="BF5CC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3876458D"/>
    <w:multiLevelType w:val="hybridMultilevel"/>
    <w:tmpl w:val="D6D2B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D74827"/>
    <w:multiLevelType w:val="hybridMultilevel"/>
    <w:tmpl w:val="7B34D68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nsid w:val="3C9E4775"/>
    <w:multiLevelType w:val="hybridMultilevel"/>
    <w:tmpl w:val="3D28B64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3D076649"/>
    <w:multiLevelType w:val="hybridMultilevel"/>
    <w:tmpl w:val="A7E22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FD505A5"/>
    <w:multiLevelType w:val="multilevel"/>
    <w:tmpl w:val="88D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17EE7"/>
    <w:multiLevelType w:val="multilevel"/>
    <w:tmpl w:val="689206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nsid w:val="420D320C"/>
    <w:multiLevelType w:val="hybridMultilevel"/>
    <w:tmpl w:val="C89A44C6"/>
    <w:lvl w:ilvl="0" w:tplc="F9F2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F60BE5"/>
    <w:multiLevelType w:val="hybridMultilevel"/>
    <w:tmpl w:val="3D5C84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6363E4B"/>
    <w:multiLevelType w:val="hybridMultilevel"/>
    <w:tmpl w:val="FFC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BA4983"/>
    <w:multiLevelType w:val="hybridMultilevel"/>
    <w:tmpl w:val="9D10E978"/>
    <w:lvl w:ilvl="0" w:tplc="B7CEF65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85E21"/>
    <w:multiLevelType w:val="hybridMultilevel"/>
    <w:tmpl w:val="B80E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074D51"/>
    <w:multiLevelType w:val="hybridMultilevel"/>
    <w:tmpl w:val="BA50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E17754"/>
    <w:multiLevelType w:val="multilevel"/>
    <w:tmpl w:val="6A7C94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nsid w:val="584F102D"/>
    <w:multiLevelType w:val="hybridMultilevel"/>
    <w:tmpl w:val="35AEB844"/>
    <w:lvl w:ilvl="0" w:tplc="F5A6A3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ACE5037"/>
    <w:multiLevelType w:val="hybridMultilevel"/>
    <w:tmpl w:val="139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9C01E7"/>
    <w:multiLevelType w:val="hybridMultilevel"/>
    <w:tmpl w:val="3558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DAA1B73"/>
    <w:multiLevelType w:val="multilevel"/>
    <w:tmpl w:val="615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50046"/>
    <w:multiLevelType w:val="hybridMultilevel"/>
    <w:tmpl w:val="37D4290A"/>
    <w:lvl w:ilvl="0" w:tplc="F06CFBC4">
      <w:start w:val="1"/>
      <w:numFmt w:val="decimal"/>
      <w:pStyle w:val="Heading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7F85875"/>
    <w:multiLevelType w:val="multilevel"/>
    <w:tmpl w:val="788619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nsid w:val="6DB222D9"/>
    <w:multiLevelType w:val="multilevel"/>
    <w:tmpl w:val="0912435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6E0517D"/>
    <w:multiLevelType w:val="hybridMultilevel"/>
    <w:tmpl w:val="C79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770579"/>
    <w:multiLevelType w:val="hybridMultilevel"/>
    <w:tmpl w:val="370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AF304E"/>
    <w:multiLevelType w:val="hybridMultilevel"/>
    <w:tmpl w:val="213AF962"/>
    <w:lvl w:ilvl="0" w:tplc="2C38E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3"/>
  </w:num>
  <w:num w:numId="4">
    <w:abstractNumId w:val="31"/>
  </w:num>
  <w:num w:numId="5">
    <w:abstractNumId w:val="13"/>
  </w:num>
  <w:num w:numId="6">
    <w:abstractNumId w:val="2"/>
  </w:num>
  <w:num w:numId="7">
    <w:abstractNumId w:val="0"/>
  </w:num>
  <w:num w:numId="8">
    <w:abstractNumId w:val="10"/>
  </w:num>
  <w:num w:numId="9">
    <w:abstractNumId w:val="24"/>
  </w:num>
  <w:num w:numId="10">
    <w:abstractNumId w:val="8"/>
  </w:num>
  <w:num w:numId="11">
    <w:abstractNumId w:val="33"/>
  </w:num>
  <w:num w:numId="12">
    <w:abstractNumId w:val="6"/>
  </w:num>
  <w:num w:numId="13">
    <w:abstractNumId w:val="21"/>
  </w:num>
  <w:num w:numId="14">
    <w:abstractNumId w:val="34"/>
  </w:num>
  <w:num w:numId="15">
    <w:abstractNumId w:val="39"/>
  </w:num>
  <w:num w:numId="16">
    <w:abstractNumId w:val="26"/>
  </w:num>
  <w:num w:numId="17">
    <w:abstractNumId w:val="25"/>
  </w:num>
  <w:num w:numId="18">
    <w:abstractNumId w:val="14"/>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11"/>
  </w:num>
  <w:num w:numId="24">
    <w:abstractNumId w:val="7"/>
  </w:num>
  <w:num w:numId="25">
    <w:abstractNumId w:val="37"/>
  </w:num>
  <w:num w:numId="26">
    <w:abstractNumId w:val="27"/>
  </w:num>
  <w:num w:numId="27">
    <w:abstractNumId w:val="18"/>
  </w:num>
  <w:num w:numId="28">
    <w:abstractNumId w:val="5"/>
  </w:num>
  <w:num w:numId="29">
    <w:abstractNumId w:val="38"/>
  </w:num>
  <w:num w:numId="30">
    <w:abstractNumId w:val="12"/>
  </w:num>
  <w:num w:numId="31">
    <w:abstractNumId w:val="23"/>
  </w:num>
  <w:num w:numId="32">
    <w:abstractNumId w:val="9"/>
  </w:num>
  <w:num w:numId="33">
    <w:abstractNumId w:val="32"/>
  </w:num>
  <w:num w:numId="34">
    <w:abstractNumId w:val="19"/>
  </w:num>
  <w:num w:numId="35">
    <w:abstractNumId w:val="36"/>
  </w:num>
  <w:num w:numId="36">
    <w:abstractNumId w:val="29"/>
  </w:num>
  <w:num w:numId="37">
    <w:abstractNumId w:val="17"/>
  </w:num>
  <w:num w:numId="38">
    <w:abstractNumId w:val="22"/>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2"/>
    <w:rsid w:val="00003331"/>
    <w:rsid w:val="00003AE7"/>
    <w:rsid w:val="000054DB"/>
    <w:rsid w:val="00011377"/>
    <w:rsid w:val="000138A6"/>
    <w:rsid w:val="00017608"/>
    <w:rsid w:val="00020789"/>
    <w:rsid w:val="00020BB9"/>
    <w:rsid w:val="00025993"/>
    <w:rsid w:val="0002721A"/>
    <w:rsid w:val="00027248"/>
    <w:rsid w:val="0003318B"/>
    <w:rsid w:val="0003490F"/>
    <w:rsid w:val="00034D0E"/>
    <w:rsid w:val="000366AC"/>
    <w:rsid w:val="00042672"/>
    <w:rsid w:val="00046549"/>
    <w:rsid w:val="000466AF"/>
    <w:rsid w:val="00052187"/>
    <w:rsid w:val="00052FFB"/>
    <w:rsid w:val="00055A47"/>
    <w:rsid w:val="00063123"/>
    <w:rsid w:val="0006485A"/>
    <w:rsid w:val="00065D3F"/>
    <w:rsid w:val="0006705F"/>
    <w:rsid w:val="000728BD"/>
    <w:rsid w:val="0007392B"/>
    <w:rsid w:val="00075E53"/>
    <w:rsid w:val="0007688F"/>
    <w:rsid w:val="000774E9"/>
    <w:rsid w:val="00080907"/>
    <w:rsid w:val="00082843"/>
    <w:rsid w:val="00090570"/>
    <w:rsid w:val="00090FBD"/>
    <w:rsid w:val="00093308"/>
    <w:rsid w:val="00093C7B"/>
    <w:rsid w:val="000A4088"/>
    <w:rsid w:val="000A7ECC"/>
    <w:rsid w:val="000B1E75"/>
    <w:rsid w:val="000B23D2"/>
    <w:rsid w:val="000C475A"/>
    <w:rsid w:val="000C6E4E"/>
    <w:rsid w:val="000D2B88"/>
    <w:rsid w:val="000D370F"/>
    <w:rsid w:val="000E5D3E"/>
    <w:rsid w:val="000F4881"/>
    <w:rsid w:val="000F593B"/>
    <w:rsid w:val="000F7B60"/>
    <w:rsid w:val="00100050"/>
    <w:rsid w:val="001001A4"/>
    <w:rsid w:val="001029B2"/>
    <w:rsid w:val="00110CF9"/>
    <w:rsid w:val="00116439"/>
    <w:rsid w:val="00120239"/>
    <w:rsid w:val="0012030A"/>
    <w:rsid w:val="00124B0C"/>
    <w:rsid w:val="001304F6"/>
    <w:rsid w:val="00132025"/>
    <w:rsid w:val="00132A95"/>
    <w:rsid w:val="0013385F"/>
    <w:rsid w:val="00136CE0"/>
    <w:rsid w:val="001411A3"/>
    <w:rsid w:val="0014721E"/>
    <w:rsid w:val="00150098"/>
    <w:rsid w:val="0015071D"/>
    <w:rsid w:val="001522F1"/>
    <w:rsid w:val="00152648"/>
    <w:rsid w:val="00153472"/>
    <w:rsid w:val="0015637F"/>
    <w:rsid w:val="00157924"/>
    <w:rsid w:val="00162879"/>
    <w:rsid w:val="00163C65"/>
    <w:rsid w:val="001644C2"/>
    <w:rsid w:val="001676AF"/>
    <w:rsid w:val="001752F9"/>
    <w:rsid w:val="00176CBE"/>
    <w:rsid w:val="00182B85"/>
    <w:rsid w:val="00184545"/>
    <w:rsid w:val="00196991"/>
    <w:rsid w:val="001A40A0"/>
    <w:rsid w:val="001A4946"/>
    <w:rsid w:val="001B0267"/>
    <w:rsid w:val="001B0958"/>
    <w:rsid w:val="001B6C8E"/>
    <w:rsid w:val="001C18D1"/>
    <w:rsid w:val="001C2377"/>
    <w:rsid w:val="001D0275"/>
    <w:rsid w:val="001D2332"/>
    <w:rsid w:val="001D30D2"/>
    <w:rsid w:val="001D3F48"/>
    <w:rsid w:val="001D448B"/>
    <w:rsid w:val="001D4C5B"/>
    <w:rsid w:val="001D4FD9"/>
    <w:rsid w:val="001D5649"/>
    <w:rsid w:val="001D615B"/>
    <w:rsid w:val="001F579F"/>
    <w:rsid w:val="001F6CF4"/>
    <w:rsid w:val="00200CF0"/>
    <w:rsid w:val="00201BC8"/>
    <w:rsid w:val="00210EF2"/>
    <w:rsid w:val="0021230B"/>
    <w:rsid w:val="00213C7E"/>
    <w:rsid w:val="00213D60"/>
    <w:rsid w:val="00214A75"/>
    <w:rsid w:val="00214E5C"/>
    <w:rsid w:val="00221408"/>
    <w:rsid w:val="0022481C"/>
    <w:rsid w:val="00224B95"/>
    <w:rsid w:val="0022759F"/>
    <w:rsid w:val="002372DF"/>
    <w:rsid w:val="00240400"/>
    <w:rsid w:val="00240BC6"/>
    <w:rsid w:val="00242A2F"/>
    <w:rsid w:val="00245455"/>
    <w:rsid w:val="0024709C"/>
    <w:rsid w:val="00247D6D"/>
    <w:rsid w:val="002510D6"/>
    <w:rsid w:val="00251336"/>
    <w:rsid w:val="002517BD"/>
    <w:rsid w:val="00251DA4"/>
    <w:rsid w:val="00251FDD"/>
    <w:rsid w:val="00256B01"/>
    <w:rsid w:val="00257917"/>
    <w:rsid w:val="00260105"/>
    <w:rsid w:val="002714D4"/>
    <w:rsid w:val="002717A2"/>
    <w:rsid w:val="00272789"/>
    <w:rsid w:val="00273440"/>
    <w:rsid w:val="002739B8"/>
    <w:rsid w:val="002773BA"/>
    <w:rsid w:val="002833E6"/>
    <w:rsid w:val="00284A5F"/>
    <w:rsid w:val="00286973"/>
    <w:rsid w:val="00293610"/>
    <w:rsid w:val="00293C8E"/>
    <w:rsid w:val="00293EED"/>
    <w:rsid w:val="002A1AC7"/>
    <w:rsid w:val="002A79EA"/>
    <w:rsid w:val="002B3D2C"/>
    <w:rsid w:val="002B3E28"/>
    <w:rsid w:val="002B5492"/>
    <w:rsid w:val="002C238B"/>
    <w:rsid w:val="002C41AF"/>
    <w:rsid w:val="002C5490"/>
    <w:rsid w:val="002D285A"/>
    <w:rsid w:val="002D29D9"/>
    <w:rsid w:val="002D44D6"/>
    <w:rsid w:val="002E5802"/>
    <w:rsid w:val="002F019D"/>
    <w:rsid w:val="002F0EF9"/>
    <w:rsid w:val="002F5C8F"/>
    <w:rsid w:val="002F6810"/>
    <w:rsid w:val="003053AD"/>
    <w:rsid w:val="003070B8"/>
    <w:rsid w:val="00311344"/>
    <w:rsid w:val="003133EB"/>
    <w:rsid w:val="00313D52"/>
    <w:rsid w:val="00316364"/>
    <w:rsid w:val="0032279F"/>
    <w:rsid w:val="00325073"/>
    <w:rsid w:val="003258CE"/>
    <w:rsid w:val="00330FCE"/>
    <w:rsid w:val="00331DA3"/>
    <w:rsid w:val="00343AE2"/>
    <w:rsid w:val="00344078"/>
    <w:rsid w:val="003563D0"/>
    <w:rsid w:val="00363E14"/>
    <w:rsid w:val="00370B30"/>
    <w:rsid w:val="003751A6"/>
    <w:rsid w:val="0037540C"/>
    <w:rsid w:val="003754BB"/>
    <w:rsid w:val="00375F32"/>
    <w:rsid w:val="00377048"/>
    <w:rsid w:val="003834AB"/>
    <w:rsid w:val="00387AB3"/>
    <w:rsid w:val="00387FC0"/>
    <w:rsid w:val="0039200F"/>
    <w:rsid w:val="0039253D"/>
    <w:rsid w:val="003963D0"/>
    <w:rsid w:val="00397E75"/>
    <w:rsid w:val="003A0297"/>
    <w:rsid w:val="003A073A"/>
    <w:rsid w:val="003A329C"/>
    <w:rsid w:val="003A3AEA"/>
    <w:rsid w:val="003A586F"/>
    <w:rsid w:val="003B0E85"/>
    <w:rsid w:val="003B1CE5"/>
    <w:rsid w:val="003B202F"/>
    <w:rsid w:val="003B3151"/>
    <w:rsid w:val="003B565B"/>
    <w:rsid w:val="003C6CC9"/>
    <w:rsid w:val="003D267C"/>
    <w:rsid w:val="003D53BA"/>
    <w:rsid w:val="003E0059"/>
    <w:rsid w:val="003E6774"/>
    <w:rsid w:val="003F0561"/>
    <w:rsid w:val="003F478C"/>
    <w:rsid w:val="00400D0F"/>
    <w:rsid w:val="00405BC7"/>
    <w:rsid w:val="00412E21"/>
    <w:rsid w:val="004142C5"/>
    <w:rsid w:val="00415D23"/>
    <w:rsid w:val="0041716C"/>
    <w:rsid w:val="004225CF"/>
    <w:rsid w:val="00422B27"/>
    <w:rsid w:val="004318DB"/>
    <w:rsid w:val="00435C19"/>
    <w:rsid w:val="004413FA"/>
    <w:rsid w:val="004457BD"/>
    <w:rsid w:val="00457CE4"/>
    <w:rsid w:val="004602E8"/>
    <w:rsid w:val="00461D05"/>
    <w:rsid w:val="004647F2"/>
    <w:rsid w:val="00467BB1"/>
    <w:rsid w:val="00471FF3"/>
    <w:rsid w:val="00473208"/>
    <w:rsid w:val="00473C9C"/>
    <w:rsid w:val="004749A3"/>
    <w:rsid w:val="00475C38"/>
    <w:rsid w:val="0047683D"/>
    <w:rsid w:val="00481A1E"/>
    <w:rsid w:val="00482B4E"/>
    <w:rsid w:val="00484AA2"/>
    <w:rsid w:val="00485AE9"/>
    <w:rsid w:val="00491F7B"/>
    <w:rsid w:val="00492E92"/>
    <w:rsid w:val="00493E38"/>
    <w:rsid w:val="004A5C8B"/>
    <w:rsid w:val="004A6809"/>
    <w:rsid w:val="004B035B"/>
    <w:rsid w:val="004B2D96"/>
    <w:rsid w:val="004B39DC"/>
    <w:rsid w:val="004C06D7"/>
    <w:rsid w:val="004C3778"/>
    <w:rsid w:val="004D032F"/>
    <w:rsid w:val="004E04C7"/>
    <w:rsid w:val="004E0C0B"/>
    <w:rsid w:val="004E3038"/>
    <w:rsid w:val="004E3ECC"/>
    <w:rsid w:val="004E4B8B"/>
    <w:rsid w:val="004E4CF9"/>
    <w:rsid w:val="004E4E65"/>
    <w:rsid w:val="004E546F"/>
    <w:rsid w:val="004E5CBF"/>
    <w:rsid w:val="005079AE"/>
    <w:rsid w:val="0051357F"/>
    <w:rsid w:val="005221BB"/>
    <w:rsid w:val="0052365A"/>
    <w:rsid w:val="00525EEC"/>
    <w:rsid w:val="0053015A"/>
    <w:rsid w:val="0053156C"/>
    <w:rsid w:val="0053453E"/>
    <w:rsid w:val="00536EDA"/>
    <w:rsid w:val="00543944"/>
    <w:rsid w:val="00552D23"/>
    <w:rsid w:val="0055615C"/>
    <w:rsid w:val="005611DF"/>
    <w:rsid w:val="00567252"/>
    <w:rsid w:val="00571DAD"/>
    <w:rsid w:val="00576CB8"/>
    <w:rsid w:val="0059035C"/>
    <w:rsid w:val="005923A0"/>
    <w:rsid w:val="00595282"/>
    <w:rsid w:val="00597F82"/>
    <w:rsid w:val="005A0ABD"/>
    <w:rsid w:val="005A19E4"/>
    <w:rsid w:val="005A6D41"/>
    <w:rsid w:val="005B02D0"/>
    <w:rsid w:val="005B3029"/>
    <w:rsid w:val="005B4769"/>
    <w:rsid w:val="005C3896"/>
    <w:rsid w:val="005C7A1C"/>
    <w:rsid w:val="005D04C1"/>
    <w:rsid w:val="005D3427"/>
    <w:rsid w:val="005D39B0"/>
    <w:rsid w:val="005D433B"/>
    <w:rsid w:val="005D6E36"/>
    <w:rsid w:val="005E5273"/>
    <w:rsid w:val="005E6188"/>
    <w:rsid w:val="005F3CCF"/>
    <w:rsid w:val="005F441E"/>
    <w:rsid w:val="005F57F0"/>
    <w:rsid w:val="00613BC8"/>
    <w:rsid w:val="00617654"/>
    <w:rsid w:val="006178E3"/>
    <w:rsid w:val="006216F0"/>
    <w:rsid w:val="006229DF"/>
    <w:rsid w:val="00626119"/>
    <w:rsid w:val="00627884"/>
    <w:rsid w:val="00630AD7"/>
    <w:rsid w:val="006355AF"/>
    <w:rsid w:val="00653D86"/>
    <w:rsid w:val="006542C5"/>
    <w:rsid w:val="00660F59"/>
    <w:rsid w:val="00662EDC"/>
    <w:rsid w:val="0066373D"/>
    <w:rsid w:val="00663A4A"/>
    <w:rsid w:val="00665CFD"/>
    <w:rsid w:val="00683076"/>
    <w:rsid w:val="00687EFC"/>
    <w:rsid w:val="00687F34"/>
    <w:rsid w:val="00692B25"/>
    <w:rsid w:val="006A099A"/>
    <w:rsid w:val="006B0254"/>
    <w:rsid w:val="006B38D0"/>
    <w:rsid w:val="006C335F"/>
    <w:rsid w:val="006D6204"/>
    <w:rsid w:val="006E09B0"/>
    <w:rsid w:val="006E64A0"/>
    <w:rsid w:val="006F1510"/>
    <w:rsid w:val="006F43B0"/>
    <w:rsid w:val="006F598F"/>
    <w:rsid w:val="006F77CB"/>
    <w:rsid w:val="0070022B"/>
    <w:rsid w:val="0070033A"/>
    <w:rsid w:val="00700D3D"/>
    <w:rsid w:val="0070551B"/>
    <w:rsid w:val="007113DB"/>
    <w:rsid w:val="00715026"/>
    <w:rsid w:val="007212AD"/>
    <w:rsid w:val="007229C9"/>
    <w:rsid w:val="0072440E"/>
    <w:rsid w:val="007264AD"/>
    <w:rsid w:val="007269E3"/>
    <w:rsid w:val="0072722F"/>
    <w:rsid w:val="00727B2D"/>
    <w:rsid w:val="00730BE5"/>
    <w:rsid w:val="00734305"/>
    <w:rsid w:val="00743914"/>
    <w:rsid w:val="00743A59"/>
    <w:rsid w:val="0074417C"/>
    <w:rsid w:val="00744821"/>
    <w:rsid w:val="0074600E"/>
    <w:rsid w:val="00746425"/>
    <w:rsid w:val="007467B3"/>
    <w:rsid w:val="00751EF3"/>
    <w:rsid w:val="007618BE"/>
    <w:rsid w:val="00762DEC"/>
    <w:rsid w:val="00764D5C"/>
    <w:rsid w:val="0076588B"/>
    <w:rsid w:val="00765DAF"/>
    <w:rsid w:val="00770D4F"/>
    <w:rsid w:val="00773A27"/>
    <w:rsid w:val="00776CD3"/>
    <w:rsid w:val="007776FE"/>
    <w:rsid w:val="00785A32"/>
    <w:rsid w:val="00791831"/>
    <w:rsid w:val="00794858"/>
    <w:rsid w:val="0079640E"/>
    <w:rsid w:val="007A7786"/>
    <w:rsid w:val="007B0C83"/>
    <w:rsid w:val="007B4170"/>
    <w:rsid w:val="007B6533"/>
    <w:rsid w:val="007C4D89"/>
    <w:rsid w:val="007C4F0F"/>
    <w:rsid w:val="007C56BB"/>
    <w:rsid w:val="007D19AF"/>
    <w:rsid w:val="007D329F"/>
    <w:rsid w:val="007E1A24"/>
    <w:rsid w:val="007E1B0F"/>
    <w:rsid w:val="007E3F1C"/>
    <w:rsid w:val="007E4FE8"/>
    <w:rsid w:val="007E7E55"/>
    <w:rsid w:val="007F28D6"/>
    <w:rsid w:val="007F61DE"/>
    <w:rsid w:val="00800100"/>
    <w:rsid w:val="00801390"/>
    <w:rsid w:val="0080290B"/>
    <w:rsid w:val="00807493"/>
    <w:rsid w:val="00814F27"/>
    <w:rsid w:val="008166E5"/>
    <w:rsid w:val="008227A5"/>
    <w:rsid w:val="00822C45"/>
    <w:rsid w:val="008253C3"/>
    <w:rsid w:val="00827934"/>
    <w:rsid w:val="00833068"/>
    <w:rsid w:val="00834CB1"/>
    <w:rsid w:val="00835281"/>
    <w:rsid w:val="008438F0"/>
    <w:rsid w:val="00850E43"/>
    <w:rsid w:val="00851215"/>
    <w:rsid w:val="00860E4C"/>
    <w:rsid w:val="00862591"/>
    <w:rsid w:val="00867AFE"/>
    <w:rsid w:val="008715B0"/>
    <w:rsid w:val="008723B5"/>
    <w:rsid w:val="00872742"/>
    <w:rsid w:val="00881090"/>
    <w:rsid w:val="0088174E"/>
    <w:rsid w:val="00882094"/>
    <w:rsid w:val="00882BEC"/>
    <w:rsid w:val="00884FEA"/>
    <w:rsid w:val="008852ED"/>
    <w:rsid w:val="00891B44"/>
    <w:rsid w:val="008937FF"/>
    <w:rsid w:val="0089601A"/>
    <w:rsid w:val="008A1DB7"/>
    <w:rsid w:val="008A22D9"/>
    <w:rsid w:val="008A25DB"/>
    <w:rsid w:val="008A2C30"/>
    <w:rsid w:val="008A3AD8"/>
    <w:rsid w:val="008A3D76"/>
    <w:rsid w:val="008A5482"/>
    <w:rsid w:val="008A74F9"/>
    <w:rsid w:val="008B2020"/>
    <w:rsid w:val="008B698A"/>
    <w:rsid w:val="008B6DD3"/>
    <w:rsid w:val="008B77A3"/>
    <w:rsid w:val="008C20AB"/>
    <w:rsid w:val="008C5708"/>
    <w:rsid w:val="008D15E2"/>
    <w:rsid w:val="008D2ADD"/>
    <w:rsid w:val="008D4BE3"/>
    <w:rsid w:val="008D4C5C"/>
    <w:rsid w:val="008E264C"/>
    <w:rsid w:val="008F04D1"/>
    <w:rsid w:val="00903B06"/>
    <w:rsid w:val="0090444A"/>
    <w:rsid w:val="009058E9"/>
    <w:rsid w:val="00906F26"/>
    <w:rsid w:val="009079C5"/>
    <w:rsid w:val="00911D60"/>
    <w:rsid w:val="009140BB"/>
    <w:rsid w:val="00921F16"/>
    <w:rsid w:val="009274EB"/>
    <w:rsid w:val="009276F5"/>
    <w:rsid w:val="00930150"/>
    <w:rsid w:val="009325FD"/>
    <w:rsid w:val="00937F9A"/>
    <w:rsid w:val="00941F58"/>
    <w:rsid w:val="00942BF9"/>
    <w:rsid w:val="00944C5B"/>
    <w:rsid w:val="00945AC4"/>
    <w:rsid w:val="00950BEF"/>
    <w:rsid w:val="00952010"/>
    <w:rsid w:val="0095500D"/>
    <w:rsid w:val="0096009D"/>
    <w:rsid w:val="00962B54"/>
    <w:rsid w:val="0096530F"/>
    <w:rsid w:val="00966DB3"/>
    <w:rsid w:val="009702FE"/>
    <w:rsid w:val="009708AD"/>
    <w:rsid w:val="00971066"/>
    <w:rsid w:val="0097144F"/>
    <w:rsid w:val="009714C5"/>
    <w:rsid w:val="00972A35"/>
    <w:rsid w:val="00973230"/>
    <w:rsid w:val="009745D3"/>
    <w:rsid w:val="00977948"/>
    <w:rsid w:val="0098483F"/>
    <w:rsid w:val="009853D6"/>
    <w:rsid w:val="00996755"/>
    <w:rsid w:val="009A1E34"/>
    <w:rsid w:val="009A3BEE"/>
    <w:rsid w:val="009B0F4C"/>
    <w:rsid w:val="009B5F2C"/>
    <w:rsid w:val="009C48F7"/>
    <w:rsid w:val="009C4F78"/>
    <w:rsid w:val="009D0267"/>
    <w:rsid w:val="009D1804"/>
    <w:rsid w:val="009D2072"/>
    <w:rsid w:val="009D26D2"/>
    <w:rsid w:val="009D38C7"/>
    <w:rsid w:val="009D6A44"/>
    <w:rsid w:val="009E0AE6"/>
    <w:rsid w:val="009E0D30"/>
    <w:rsid w:val="009E388A"/>
    <w:rsid w:val="009E563D"/>
    <w:rsid w:val="009F180D"/>
    <w:rsid w:val="009F1CAB"/>
    <w:rsid w:val="009F263F"/>
    <w:rsid w:val="009F27D7"/>
    <w:rsid w:val="009F29E1"/>
    <w:rsid w:val="00A00184"/>
    <w:rsid w:val="00A04077"/>
    <w:rsid w:val="00A06692"/>
    <w:rsid w:val="00A138D2"/>
    <w:rsid w:val="00A16C09"/>
    <w:rsid w:val="00A2621A"/>
    <w:rsid w:val="00A327F1"/>
    <w:rsid w:val="00A33D69"/>
    <w:rsid w:val="00A357E5"/>
    <w:rsid w:val="00A42B41"/>
    <w:rsid w:val="00A436D1"/>
    <w:rsid w:val="00A462F1"/>
    <w:rsid w:val="00A534F5"/>
    <w:rsid w:val="00A53844"/>
    <w:rsid w:val="00A54563"/>
    <w:rsid w:val="00A55BDB"/>
    <w:rsid w:val="00A55F40"/>
    <w:rsid w:val="00A617C4"/>
    <w:rsid w:val="00A62D99"/>
    <w:rsid w:val="00A668BF"/>
    <w:rsid w:val="00A7275E"/>
    <w:rsid w:val="00A754F9"/>
    <w:rsid w:val="00A806B7"/>
    <w:rsid w:val="00A80D3B"/>
    <w:rsid w:val="00A838C4"/>
    <w:rsid w:val="00A84CF7"/>
    <w:rsid w:val="00A8561E"/>
    <w:rsid w:val="00A85780"/>
    <w:rsid w:val="00A92FE0"/>
    <w:rsid w:val="00A9445D"/>
    <w:rsid w:val="00A95700"/>
    <w:rsid w:val="00A97959"/>
    <w:rsid w:val="00AA3424"/>
    <w:rsid w:val="00AA7733"/>
    <w:rsid w:val="00AB42C1"/>
    <w:rsid w:val="00AC209E"/>
    <w:rsid w:val="00AC32A8"/>
    <w:rsid w:val="00AC32AC"/>
    <w:rsid w:val="00AD0509"/>
    <w:rsid w:val="00AD3F79"/>
    <w:rsid w:val="00AE610B"/>
    <w:rsid w:val="00AF1434"/>
    <w:rsid w:val="00AF365D"/>
    <w:rsid w:val="00AF4B24"/>
    <w:rsid w:val="00AF7E10"/>
    <w:rsid w:val="00B005F9"/>
    <w:rsid w:val="00B0290E"/>
    <w:rsid w:val="00B17EB6"/>
    <w:rsid w:val="00B24F04"/>
    <w:rsid w:val="00B30E9C"/>
    <w:rsid w:val="00B339E3"/>
    <w:rsid w:val="00B34DD2"/>
    <w:rsid w:val="00B35269"/>
    <w:rsid w:val="00B35674"/>
    <w:rsid w:val="00B443A1"/>
    <w:rsid w:val="00B45615"/>
    <w:rsid w:val="00B63220"/>
    <w:rsid w:val="00B64BB0"/>
    <w:rsid w:val="00B65BAB"/>
    <w:rsid w:val="00B6601E"/>
    <w:rsid w:val="00B67A72"/>
    <w:rsid w:val="00B7593B"/>
    <w:rsid w:val="00B7599F"/>
    <w:rsid w:val="00B76A0E"/>
    <w:rsid w:val="00B77C83"/>
    <w:rsid w:val="00B82A08"/>
    <w:rsid w:val="00B87E88"/>
    <w:rsid w:val="00B9547A"/>
    <w:rsid w:val="00BA0053"/>
    <w:rsid w:val="00BA24CE"/>
    <w:rsid w:val="00BA4A2C"/>
    <w:rsid w:val="00BB3ECE"/>
    <w:rsid w:val="00BB4CF6"/>
    <w:rsid w:val="00BB7FFD"/>
    <w:rsid w:val="00BC030B"/>
    <w:rsid w:val="00BC1B48"/>
    <w:rsid w:val="00BC283E"/>
    <w:rsid w:val="00BC41B6"/>
    <w:rsid w:val="00BD27B0"/>
    <w:rsid w:val="00BD3724"/>
    <w:rsid w:val="00BD7FBE"/>
    <w:rsid w:val="00BE2201"/>
    <w:rsid w:val="00BE434F"/>
    <w:rsid w:val="00BE5949"/>
    <w:rsid w:val="00BE7558"/>
    <w:rsid w:val="00BE7E25"/>
    <w:rsid w:val="00BF05E4"/>
    <w:rsid w:val="00BF0F04"/>
    <w:rsid w:val="00BF357D"/>
    <w:rsid w:val="00BF7814"/>
    <w:rsid w:val="00C005A0"/>
    <w:rsid w:val="00C02D1E"/>
    <w:rsid w:val="00C075A9"/>
    <w:rsid w:val="00C155DB"/>
    <w:rsid w:val="00C1588C"/>
    <w:rsid w:val="00C50B5A"/>
    <w:rsid w:val="00C51B40"/>
    <w:rsid w:val="00C52179"/>
    <w:rsid w:val="00C52655"/>
    <w:rsid w:val="00C53540"/>
    <w:rsid w:val="00C568CA"/>
    <w:rsid w:val="00C604D3"/>
    <w:rsid w:val="00C639FC"/>
    <w:rsid w:val="00C64836"/>
    <w:rsid w:val="00C65756"/>
    <w:rsid w:val="00C65B81"/>
    <w:rsid w:val="00C669C3"/>
    <w:rsid w:val="00C71F8C"/>
    <w:rsid w:val="00C74978"/>
    <w:rsid w:val="00C74E66"/>
    <w:rsid w:val="00C8648E"/>
    <w:rsid w:val="00C9085D"/>
    <w:rsid w:val="00C91EF8"/>
    <w:rsid w:val="00C9290A"/>
    <w:rsid w:val="00C937F7"/>
    <w:rsid w:val="00CA00E0"/>
    <w:rsid w:val="00CA0259"/>
    <w:rsid w:val="00CA5F72"/>
    <w:rsid w:val="00CA6992"/>
    <w:rsid w:val="00CA6CD5"/>
    <w:rsid w:val="00CB0661"/>
    <w:rsid w:val="00CC4572"/>
    <w:rsid w:val="00CD22B3"/>
    <w:rsid w:val="00CD6F8C"/>
    <w:rsid w:val="00CE136B"/>
    <w:rsid w:val="00CE5254"/>
    <w:rsid w:val="00CE6968"/>
    <w:rsid w:val="00CE6A48"/>
    <w:rsid w:val="00CF200A"/>
    <w:rsid w:val="00CF2FE0"/>
    <w:rsid w:val="00D01C88"/>
    <w:rsid w:val="00D0383F"/>
    <w:rsid w:val="00D03968"/>
    <w:rsid w:val="00D0525D"/>
    <w:rsid w:val="00D213B0"/>
    <w:rsid w:val="00D24674"/>
    <w:rsid w:val="00D27D13"/>
    <w:rsid w:val="00D34DB9"/>
    <w:rsid w:val="00D35729"/>
    <w:rsid w:val="00D35BBD"/>
    <w:rsid w:val="00D41A7E"/>
    <w:rsid w:val="00D46E96"/>
    <w:rsid w:val="00D5238B"/>
    <w:rsid w:val="00D53D31"/>
    <w:rsid w:val="00D57349"/>
    <w:rsid w:val="00D57F7B"/>
    <w:rsid w:val="00D61237"/>
    <w:rsid w:val="00D62DBC"/>
    <w:rsid w:val="00D73906"/>
    <w:rsid w:val="00D7527C"/>
    <w:rsid w:val="00D773EA"/>
    <w:rsid w:val="00D77663"/>
    <w:rsid w:val="00D8455C"/>
    <w:rsid w:val="00D847F3"/>
    <w:rsid w:val="00D86AB6"/>
    <w:rsid w:val="00D9208F"/>
    <w:rsid w:val="00D94BA7"/>
    <w:rsid w:val="00D95A00"/>
    <w:rsid w:val="00DA0C0A"/>
    <w:rsid w:val="00DA1F3F"/>
    <w:rsid w:val="00DA3BA2"/>
    <w:rsid w:val="00DA5015"/>
    <w:rsid w:val="00DA61A4"/>
    <w:rsid w:val="00DA6AAA"/>
    <w:rsid w:val="00DA6FE3"/>
    <w:rsid w:val="00DB757F"/>
    <w:rsid w:val="00DC2F8C"/>
    <w:rsid w:val="00DC4FEA"/>
    <w:rsid w:val="00DC523E"/>
    <w:rsid w:val="00DC6A05"/>
    <w:rsid w:val="00DD00DC"/>
    <w:rsid w:val="00DD704E"/>
    <w:rsid w:val="00DD73E4"/>
    <w:rsid w:val="00DE638E"/>
    <w:rsid w:val="00DF1B6A"/>
    <w:rsid w:val="00DF483E"/>
    <w:rsid w:val="00DF556F"/>
    <w:rsid w:val="00E013E3"/>
    <w:rsid w:val="00E05FEF"/>
    <w:rsid w:val="00E07308"/>
    <w:rsid w:val="00E11D9D"/>
    <w:rsid w:val="00E20683"/>
    <w:rsid w:val="00E258C9"/>
    <w:rsid w:val="00E27CDF"/>
    <w:rsid w:val="00E313F3"/>
    <w:rsid w:val="00E31FDD"/>
    <w:rsid w:val="00E339DC"/>
    <w:rsid w:val="00E33D37"/>
    <w:rsid w:val="00E35803"/>
    <w:rsid w:val="00E36C5C"/>
    <w:rsid w:val="00E425AA"/>
    <w:rsid w:val="00E42A45"/>
    <w:rsid w:val="00E44ED1"/>
    <w:rsid w:val="00E466B9"/>
    <w:rsid w:val="00E536B7"/>
    <w:rsid w:val="00E60051"/>
    <w:rsid w:val="00E61B15"/>
    <w:rsid w:val="00E7001D"/>
    <w:rsid w:val="00E7158F"/>
    <w:rsid w:val="00E734AB"/>
    <w:rsid w:val="00E75498"/>
    <w:rsid w:val="00E878B9"/>
    <w:rsid w:val="00E90986"/>
    <w:rsid w:val="00E91F5B"/>
    <w:rsid w:val="00E9513F"/>
    <w:rsid w:val="00E9523D"/>
    <w:rsid w:val="00EA25F9"/>
    <w:rsid w:val="00EA44D9"/>
    <w:rsid w:val="00EA6E8A"/>
    <w:rsid w:val="00EB245E"/>
    <w:rsid w:val="00EB4658"/>
    <w:rsid w:val="00EB4B93"/>
    <w:rsid w:val="00EC46F8"/>
    <w:rsid w:val="00ED1A57"/>
    <w:rsid w:val="00ED1BCA"/>
    <w:rsid w:val="00ED24D7"/>
    <w:rsid w:val="00ED7183"/>
    <w:rsid w:val="00EE02C3"/>
    <w:rsid w:val="00EE6211"/>
    <w:rsid w:val="00EE64C0"/>
    <w:rsid w:val="00EE7599"/>
    <w:rsid w:val="00EF3E8A"/>
    <w:rsid w:val="00EF79C4"/>
    <w:rsid w:val="00F01AA8"/>
    <w:rsid w:val="00F03689"/>
    <w:rsid w:val="00F060E0"/>
    <w:rsid w:val="00F1052B"/>
    <w:rsid w:val="00F110AA"/>
    <w:rsid w:val="00F14735"/>
    <w:rsid w:val="00F14D7F"/>
    <w:rsid w:val="00F15927"/>
    <w:rsid w:val="00F16C95"/>
    <w:rsid w:val="00F22DEA"/>
    <w:rsid w:val="00F24E91"/>
    <w:rsid w:val="00F25522"/>
    <w:rsid w:val="00F2570E"/>
    <w:rsid w:val="00F265CB"/>
    <w:rsid w:val="00F326DB"/>
    <w:rsid w:val="00F402AF"/>
    <w:rsid w:val="00F424B8"/>
    <w:rsid w:val="00F435D7"/>
    <w:rsid w:val="00F47B2E"/>
    <w:rsid w:val="00F511D6"/>
    <w:rsid w:val="00F51FE6"/>
    <w:rsid w:val="00F547B5"/>
    <w:rsid w:val="00F54C20"/>
    <w:rsid w:val="00F566F6"/>
    <w:rsid w:val="00F61E91"/>
    <w:rsid w:val="00F633B0"/>
    <w:rsid w:val="00F65228"/>
    <w:rsid w:val="00F715C0"/>
    <w:rsid w:val="00F719C2"/>
    <w:rsid w:val="00F727B4"/>
    <w:rsid w:val="00F770F9"/>
    <w:rsid w:val="00F81A46"/>
    <w:rsid w:val="00F8320B"/>
    <w:rsid w:val="00F85D78"/>
    <w:rsid w:val="00F8630E"/>
    <w:rsid w:val="00FA40D0"/>
    <w:rsid w:val="00FA4F34"/>
    <w:rsid w:val="00FA6854"/>
    <w:rsid w:val="00FA7629"/>
    <w:rsid w:val="00FA7AB4"/>
    <w:rsid w:val="00FB3DC1"/>
    <w:rsid w:val="00FB6750"/>
    <w:rsid w:val="00FC0132"/>
    <w:rsid w:val="00FD3296"/>
    <w:rsid w:val="00FD3755"/>
    <w:rsid w:val="00FD4D17"/>
    <w:rsid w:val="00FD574B"/>
    <w:rsid w:val="00FD5C22"/>
    <w:rsid w:val="00FD6A37"/>
    <w:rsid w:val="00FE47FE"/>
    <w:rsid w:val="00FF2E84"/>
    <w:rsid w:val="00FF381C"/>
    <w:rsid w:val="767BB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91F5B"/>
    <w:pPr>
      <w:numPr>
        <w:numId w:val="14"/>
      </w:numPr>
      <w:spacing w:before="120" w:after="0"/>
      <w:ind w:left="567" w:hanging="567"/>
      <w:outlineLvl w:val="0"/>
    </w:pPr>
    <w:rPr>
      <w:b/>
    </w:rPr>
  </w:style>
  <w:style w:type="paragraph" w:styleId="Heading2">
    <w:name w:val="heading 2"/>
    <w:basedOn w:val="Normal"/>
    <w:next w:val="Normal"/>
    <w:link w:val="Heading2Char"/>
    <w:uiPriority w:val="9"/>
    <w:semiHidden/>
    <w:unhideWhenUsed/>
    <w:qFormat/>
    <w:rsid w:val="00D246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42B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3B0E85"/>
    <w:rPr>
      <w:sz w:val="16"/>
      <w:szCs w:val="16"/>
    </w:rPr>
  </w:style>
  <w:style w:type="paragraph" w:styleId="CommentText">
    <w:name w:val="annotation text"/>
    <w:basedOn w:val="Normal"/>
    <w:link w:val="CommentTextChar"/>
    <w:uiPriority w:val="99"/>
    <w:semiHidden/>
    <w:unhideWhenUsed/>
    <w:qFormat/>
    <w:rsid w:val="003B0E85"/>
    <w:pPr>
      <w:spacing w:after="200" w:line="240" w:lineRule="auto"/>
    </w:pPr>
    <w:rPr>
      <w:sz w:val="20"/>
      <w:szCs w:val="20"/>
    </w:rPr>
  </w:style>
  <w:style w:type="character" w:customStyle="1" w:styleId="CommentTextChar">
    <w:name w:val="Comment Text Char"/>
    <w:basedOn w:val="DefaultParagraphFont"/>
    <w:link w:val="CommentText"/>
    <w:uiPriority w:val="99"/>
    <w:semiHidden/>
    <w:qFormat/>
    <w:rsid w:val="003B0E85"/>
    <w:rPr>
      <w:sz w:val="20"/>
      <w:szCs w:val="20"/>
    </w:rPr>
  </w:style>
  <w:style w:type="paragraph" w:styleId="BalloonText">
    <w:name w:val="Balloon Text"/>
    <w:basedOn w:val="Normal"/>
    <w:link w:val="BalloonTextChar"/>
    <w:uiPriority w:val="99"/>
    <w:semiHidden/>
    <w:unhideWhenUsed/>
    <w:rsid w:val="003B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85"/>
    <w:rPr>
      <w:rFonts w:ascii="Segoe UI" w:hAnsi="Segoe UI" w:cs="Segoe UI"/>
      <w:sz w:val="18"/>
      <w:szCs w:val="18"/>
    </w:rPr>
  </w:style>
  <w:style w:type="character" w:styleId="Hyperlink">
    <w:name w:val="Hyperlink"/>
    <w:basedOn w:val="DefaultParagraphFont"/>
    <w:uiPriority w:val="99"/>
    <w:unhideWhenUsed/>
    <w:rsid w:val="00B24F04"/>
    <w:rPr>
      <w:color w:val="0563C1" w:themeColor="hyperlink"/>
      <w:u w:val="single"/>
    </w:rPr>
  </w:style>
  <w:style w:type="paragraph" w:styleId="FootnoteText">
    <w:name w:val="footnote text"/>
    <w:basedOn w:val="Normal"/>
    <w:link w:val="FootnoteTextChar"/>
    <w:uiPriority w:val="99"/>
    <w:semiHidden/>
    <w:unhideWhenUsed/>
    <w:rsid w:val="00B24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F04"/>
    <w:rPr>
      <w:sz w:val="20"/>
      <w:szCs w:val="20"/>
    </w:rPr>
  </w:style>
  <w:style w:type="character" w:styleId="FootnoteReference">
    <w:name w:val="footnote reference"/>
    <w:basedOn w:val="DefaultParagraphFont"/>
    <w:uiPriority w:val="99"/>
    <w:semiHidden/>
    <w:unhideWhenUsed/>
    <w:rsid w:val="00B24F04"/>
    <w:rPr>
      <w:vertAlign w:val="superscript"/>
    </w:rPr>
  </w:style>
  <w:style w:type="paragraph" w:styleId="ListParagraph">
    <w:name w:val="List Paragraph"/>
    <w:basedOn w:val="Normal"/>
    <w:link w:val="ListParagraphChar"/>
    <w:uiPriority w:val="34"/>
    <w:qFormat/>
    <w:rsid w:val="00293610"/>
    <w:pPr>
      <w:ind w:left="720"/>
      <w:contextualSpacing/>
    </w:pPr>
  </w:style>
  <w:style w:type="character" w:customStyle="1" w:styleId="Heading2Char">
    <w:name w:val="Heading 2 Char"/>
    <w:basedOn w:val="DefaultParagraphFont"/>
    <w:link w:val="Heading2"/>
    <w:uiPriority w:val="9"/>
    <w:semiHidden/>
    <w:rsid w:val="00D2467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598F"/>
    <w:rPr>
      <w:color w:val="954F72" w:themeColor="followedHyperlink"/>
      <w:u w:val="single"/>
    </w:rPr>
  </w:style>
  <w:style w:type="character" w:customStyle="1" w:styleId="Heading1Char">
    <w:name w:val="Heading 1 Char"/>
    <w:basedOn w:val="DefaultParagraphFont"/>
    <w:link w:val="Heading1"/>
    <w:uiPriority w:val="9"/>
    <w:rsid w:val="00E91F5B"/>
    <w:rPr>
      <w:b/>
    </w:rPr>
  </w:style>
  <w:style w:type="character" w:customStyle="1" w:styleId="Mention1">
    <w:name w:val="Mention1"/>
    <w:basedOn w:val="DefaultParagraphFont"/>
    <w:uiPriority w:val="99"/>
    <w:semiHidden/>
    <w:unhideWhenUsed/>
    <w:rsid w:val="00F2570E"/>
    <w:rPr>
      <w:color w:val="2B579A"/>
      <w:shd w:val="clear" w:color="auto" w:fill="E6E6E6"/>
    </w:rPr>
  </w:style>
  <w:style w:type="paragraph" w:styleId="Header">
    <w:name w:val="header"/>
    <w:basedOn w:val="Normal"/>
    <w:link w:val="HeaderChar"/>
    <w:uiPriority w:val="99"/>
    <w:unhideWhenUsed/>
    <w:rsid w:val="00E8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B9"/>
  </w:style>
  <w:style w:type="paragraph" w:styleId="Footer">
    <w:name w:val="footer"/>
    <w:basedOn w:val="Normal"/>
    <w:link w:val="FooterChar"/>
    <w:uiPriority w:val="99"/>
    <w:unhideWhenUsed/>
    <w:rsid w:val="00E8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B9"/>
  </w:style>
  <w:style w:type="character" w:customStyle="1" w:styleId="UnresolvedMention1">
    <w:name w:val="Unresolved Mention1"/>
    <w:basedOn w:val="DefaultParagraphFont"/>
    <w:uiPriority w:val="99"/>
    <w:semiHidden/>
    <w:unhideWhenUsed/>
    <w:rsid w:val="00491F7B"/>
    <w:rPr>
      <w:color w:val="605E5C"/>
      <w:shd w:val="clear" w:color="auto" w:fill="E1DFDD"/>
    </w:rPr>
  </w:style>
  <w:style w:type="character" w:customStyle="1" w:styleId="Heading3Char">
    <w:name w:val="Heading 3 Char"/>
    <w:basedOn w:val="DefaultParagraphFont"/>
    <w:link w:val="Heading3"/>
    <w:uiPriority w:val="9"/>
    <w:rsid w:val="00A42B41"/>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6F77CB"/>
    <w:pPr>
      <w:spacing w:after="160"/>
    </w:pPr>
    <w:rPr>
      <w:b/>
      <w:bCs/>
    </w:rPr>
  </w:style>
  <w:style w:type="character" w:customStyle="1" w:styleId="CommentSubjectChar">
    <w:name w:val="Comment Subject Char"/>
    <w:basedOn w:val="CommentTextChar"/>
    <w:link w:val="CommentSubject"/>
    <w:uiPriority w:val="99"/>
    <w:semiHidden/>
    <w:rsid w:val="006F77CB"/>
    <w:rPr>
      <w:b/>
      <w:bCs/>
      <w:sz w:val="20"/>
      <w:szCs w:val="20"/>
    </w:rPr>
  </w:style>
  <w:style w:type="character" w:customStyle="1" w:styleId="ListParagraphChar">
    <w:name w:val="List Paragraph Char"/>
    <w:basedOn w:val="DefaultParagraphFont"/>
    <w:link w:val="ListParagraph"/>
    <w:uiPriority w:val="34"/>
    <w:locked/>
    <w:rsid w:val="008852ED"/>
  </w:style>
  <w:style w:type="character" w:customStyle="1" w:styleId="UnresolvedMention">
    <w:name w:val="Unresolved Mention"/>
    <w:basedOn w:val="DefaultParagraphFont"/>
    <w:uiPriority w:val="99"/>
    <w:semiHidden/>
    <w:unhideWhenUsed/>
    <w:rsid w:val="00210EF2"/>
    <w:rPr>
      <w:color w:val="605E5C"/>
      <w:shd w:val="clear" w:color="auto" w:fill="E1DFDD"/>
    </w:rPr>
  </w:style>
  <w:style w:type="character" w:customStyle="1" w:styleId="normaltextrun">
    <w:name w:val="normaltextrun"/>
    <w:basedOn w:val="DefaultParagraphFont"/>
    <w:rsid w:val="009325FD"/>
  </w:style>
  <w:style w:type="character" w:customStyle="1" w:styleId="file">
    <w:name w:val="file"/>
    <w:basedOn w:val="DefaultParagraphFont"/>
    <w:rsid w:val="005A6D41"/>
  </w:style>
  <w:style w:type="paragraph" w:customStyle="1" w:styleId="Body">
    <w:name w:val="Body"/>
    <w:link w:val="BodyChar"/>
    <w:qFormat/>
    <w:rsid w:val="003834AB"/>
    <w:pPr>
      <w:spacing w:after="240" w:line="260" w:lineRule="exact"/>
    </w:pPr>
    <w:rPr>
      <w:rFonts w:ascii="Brandon Grotesque Regular" w:hAnsi="Brandon Grotesque Regular" w:cs="Calibri"/>
      <w:szCs w:val="24"/>
    </w:rPr>
  </w:style>
  <w:style w:type="character" w:customStyle="1" w:styleId="BodyChar">
    <w:name w:val="Body Char"/>
    <w:basedOn w:val="DefaultParagraphFont"/>
    <w:link w:val="Body"/>
    <w:rsid w:val="003834AB"/>
    <w:rPr>
      <w:rFonts w:ascii="Brandon Grotesque Regular" w:hAnsi="Brandon Grotesque Regular" w:cs="Calibri"/>
      <w:szCs w:val="24"/>
    </w:rPr>
  </w:style>
  <w:style w:type="character" w:styleId="PlaceholderText">
    <w:name w:val="Placeholder Text"/>
    <w:basedOn w:val="DefaultParagraphFont"/>
    <w:uiPriority w:val="99"/>
    <w:semiHidden/>
    <w:rsid w:val="003834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91F5B"/>
    <w:pPr>
      <w:numPr>
        <w:numId w:val="14"/>
      </w:numPr>
      <w:spacing w:before="120" w:after="0"/>
      <w:ind w:left="567" w:hanging="567"/>
      <w:outlineLvl w:val="0"/>
    </w:pPr>
    <w:rPr>
      <w:b/>
    </w:rPr>
  </w:style>
  <w:style w:type="paragraph" w:styleId="Heading2">
    <w:name w:val="heading 2"/>
    <w:basedOn w:val="Normal"/>
    <w:next w:val="Normal"/>
    <w:link w:val="Heading2Char"/>
    <w:uiPriority w:val="9"/>
    <w:semiHidden/>
    <w:unhideWhenUsed/>
    <w:qFormat/>
    <w:rsid w:val="00D246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42B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3B0E85"/>
    <w:rPr>
      <w:sz w:val="16"/>
      <w:szCs w:val="16"/>
    </w:rPr>
  </w:style>
  <w:style w:type="paragraph" w:styleId="CommentText">
    <w:name w:val="annotation text"/>
    <w:basedOn w:val="Normal"/>
    <w:link w:val="CommentTextChar"/>
    <w:uiPriority w:val="99"/>
    <w:semiHidden/>
    <w:unhideWhenUsed/>
    <w:qFormat/>
    <w:rsid w:val="003B0E85"/>
    <w:pPr>
      <w:spacing w:after="200" w:line="240" w:lineRule="auto"/>
    </w:pPr>
    <w:rPr>
      <w:sz w:val="20"/>
      <w:szCs w:val="20"/>
    </w:rPr>
  </w:style>
  <w:style w:type="character" w:customStyle="1" w:styleId="CommentTextChar">
    <w:name w:val="Comment Text Char"/>
    <w:basedOn w:val="DefaultParagraphFont"/>
    <w:link w:val="CommentText"/>
    <w:uiPriority w:val="99"/>
    <w:semiHidden/>
    <w:qFormat/>
    <w:rsid w:val="003B0E85"/>
    <w:rPr>
      <w:sz w:val="20"/>
      <w:szCs w:val="20"/>
    </w:rPr>
  </w:style>
  <w:style w:type="paragraph" w:styleId="BalloonText">
    <w:name w:val="Balloon Text"/>
    <w:basedOn w:val="Normal"/>
    <w:link w:val="BalloonTextChar"/>
    <w:uiPriority w:val="99"/>
    <w:semiHidden/>
    <w:unhideWhenUsed/>
    <w:rsid w:val="003B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85"/>
    <w:rPr>
      <w:rFonts w:ascii="Segoe UI" w:hAnsi="Segoe UI" w:cs="Segoe UI"/>
      <w:sz w:val="18"/>
      <w:szCs w:val="18"/>
    </w:rPr>
  </w:style>
  <w:style w:type="character" w:styleId="Hyperlink">
    <w:name w:val="Hyperlink"/>
    <w:basedOn w:val="DefaultParagraphFont"/>
    <w:uiPriority w:val="99"/>
    <w:unhideWhenUsed/>
    <w:rsid w:val="00B24F04"/>
    <w:rPr>
      <w:color w:val="0563C1" w:themeColor="hyperlink"/>
      <w:u w:val="single"/>
    </w:rPr>
  </w:style>
  <w:style w:type="paragraph" w:styleId="FootnoteText">
    <w:name w:val="footnote text"/>
    <w:basedOn w:val="Normal"/>
    <w:link w:val="FootnoteTextChar"/>
    <w:uiPriority w:val="99"/>
    <w:semiHidden/>
    <w:unhideWhenUsed/>
    <w:rsid w:val="00B24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F04"/>
    <w:rPr>
      <w:sz w:val="20"/>
      <w:szCs w:val="20"/>
    </w:rPr>
  </w:style>
  <w:style w:type="character" w:styleId="FootnoteReference">
    <w:name w:val="footnote reference"/>
    <w:basedOn w:val="DefaultParagraphFont"/>
    <w:uiPriority w:val="99"/>
    <w:semiHidden/>
    <w:unhideWhenUsed/>
    <w:rsid w:val="00B24F04"/>
    <w:rPr>
      <w:vertAlign w:val="superscript"/>
    </w:rPr>
  </w:style>
  <w:style w:type="paragraph" w:styleId="ListParagraph">
    <w:name w:val="List Paragraph"/>
    <w:basedOn w:val="Normal"/>
    <w:link w:val="ListParagraphChar"/>
    <w:uiPriority w:val="34"/>
    <w:qFormat/>
    <w:rsid w:val="00293610"/>
    <w:pPr>
      <w:ind w:left="720"/>
      <w:contextualSpacing/>
    </w:pPr>
  </w:style>
  <w:style w:type="character" w:customStyle="1" w:styleId="Heading2Char">
    <w:name w:val="Heading 2 Char"/>
    <w:basedOn w:val="DefaultParagraphFont"/>
    <w:link w:val="Heading2"/>
    <w:uiPriority w:val="9"/>
    <w:semiHidden/>
    <w:rsid w:val="00D2467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598F"/>
    <w:rPr>
      <w:color w:val="954F72" w:themeColor="followedHyperlink"/>
      <w:u w:val="single"/>
    </w:rPr>
  </w:style>
  <w:style w:type="character" w:customStyle="1" w:styleId="Heading1Char">
    <w:name w:val="Heading 1 Char"/>
    <w:basedOn w:val="DefaultParagraphFont"/>
    <w:link w:val="Heading1"/>
    <w:uiPriority w:val="9"/>
    <w:rsid w:val="00E91F5B"/>
    <w:rPr>
      <w:b/>
    </w:rPr>
  </w:style>
  <w:style w:type="character" w:customStyle="1" w:styleId="Mention1">
    <w:name w:val="Mention1"/>
    <w:basedOn w:val="DefaultParagraphFont"/>
    <w:uiPriority w:val="99"/>
    <w:semiHidden/>
    <w:unhideWhenUsed/>
    <w:rsid w:val="00F2570E"/>
    <w:rPr>
      <w:color w:val="2B579A"/>
      <w:shd w:val="clear" w:color="auto" w:fill="E6E6E6"/>
    </w:rPr>
  </w:style>
  <w:style w:type="paragraph" w:styleId="Header">
    <w:name w:val="header"/>
    <w:basedOn w:val="Normal"/>
    <w:link w:val="HeaderChar"/>
    <w:uiPriority w:val="99"/>
    <w:unhideWhenUsed/>
    <w:rsid w:val="00E8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B9"/>
  </w:style>
  <w:style w:type="paragraph" w:styleId="Footer">
    <w:name w:val="footer"/>
    <w:basedOn w:val="Normal"/>
    <w:link w:val="FooterChar"/>
    <w:uiPriority w:val="99"/>
    <w:unhideWhenUsed/>
    <w:rsid w:val="00E8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B9"/>
  </w:style>
  <w:style w:type="character" w:customStyle="1" w:styleId="UnresolvedMention1">
    <w:name w:val="Unresolved Mention1"/>
    <w:basedOn w:val="DefaultParagraphFont"/>
    <w:uiPriority w:val="99"/>
    <w:semiHidden/>
    <w:unhideWhenUsed/>
    <w:rsid w:val="00491F7B"/>
    <w:rPr>
      <w:color w:val="605E5C"/>
      <w:shd w:val="clear" w:color="auto" w:fill="E1DFDD"/>
    </w:rPr>
  </w:style>
  <w:style w:type="character" w:customStyle="1" w:styleId="Heading3Char">
    <w:name w:val="Heading 3 Char"/>
    <w:basedOn w:val="DefaultParagraphFont"/>
    <w:link w:val="Heading3"/>
    <w:uiPriority w:val="9"/>
    <w:rsid w:val="00A42B41"/>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6F77CB"/>
    <w:pPr>
      <w:spacing w:after="160"/>
    </w:pPr>
    <w:rPr>
      <w:b/>
      <w:bCs/>
    </w:rPr>
  </w:style>
  <w:style w:type="character" w:customStyle="1" w:styleId="CommentSubjectChar">
    <w:name w:val="Comment Subject Char"/>
    <w:basedOn w:val="CommentTextChar"/>
    <w:link w:val="CommentSubject"/>
    <w:uiPriority w:val="99"/>
    <w:semiHidden/>
    <w:rsid w:val="006F77CB"/>
    <w:rPr>
      <w:b/>
      <w:bCs/>
      <w:sz w:val="20"/>
      <w:szCs w:val="20"/>
    </w:rPr>
  </w:style>
  <w:style w:type="character" w:customStyle="1" w:styleId="ListParagraphChar">
    <w:name w:val="List Paragraph Char"/>
    <w:basedOn w:val="DefaultParagraphFont"/>
    <w:link w:val="ListParagraph"/>
    <w:uiPriority w:val="34"/>
    <w:locked/>
    <w:rsid w:val="008852ED"/>
  </w:style>
  <w:style w:type="character" w:customStyle="1" w:styleId="UnresolvedMention">
    <w:name w:val="Unresolved Mention"/>
    <w:basedOn w:val="DefaultParagraphFont"/>
    <w:uiPriority w:val="99"/>
    <w:semiHidden/>
    <w:unhideWhenUsed/>
    <w:rsid w:val="00210EF2"/>
    <w:rPr>
      <w:color w:val="605E5C"/>
      <w:shd w:val="clear" w:color="auto" w:fill="E1DFDD"/>
    </w:rPr>
  </w:style>
  <w:style w:type="character" w:customStyle="1" w:styleId="normaltextrun">
    <w:name w:val="normaltextrun"/>
    <w:basedOn w:val="DefaultParagraphFont"/>
    <w:rsid w:val="009325FD"/>
  </w:style>
  <w:style w:type="character" w:customStyle="1" w:styleId="file">
    <w:name w:val="file"/>
    <w:basedOn w:val="DefaultParagraphFont"/>
    <w:rsid w:val="005A6D41"/>
  </w:style>
  <w:style w:type="paragraph" w:customStyle="1" w:styleId="Body">
    <w:name w:val="Body"/>
    <w:link w:val="BodyChar"/>
    <w:qFormat/>
    <w:rsid w:val="003834AB"/>
    <w:pPr>
      <w:spacing w:after="240" w:line="260" w:lineRule="exact"/>
    </w:pPr>
    <w:rPr>
      <w:rFonts w:ascii="Brandon Grotesque Regular" w:hAnsi="Brandon Grotesque Regular" w:cs="Calibri"/>
      <w:szCs w:val="24"/>
    </w:rPr>
  </w:style>
  <w:style w:type="character" w:customStyle="1" w:styleId="BodyChar">
    <w:name w:val="Body Char"/>
    <w:basedOn w:val="DefaultParagraphFont"/>
    <w:link w:val="Body"/>
    <w:rsid w:val="003834AB"/>
    <w:rPr>
      <w:rFonts w:ascii="Brandon Grotesque Regular" w:hAnsi="Brandon Grotesque Regular" w:cs="Calibri"/>
      <w:szCs w:val="24"/>
    </w:rPr>
  </w:style>
  <w:style w:type="character" w:styleId="PlaceholderText">
    <w:name w:val="Placeholder Text"/>
    <w:basedOn w:val="DefaultParagraphFont"/>
    <w:uiPriority w:val="99"/>
    <w:semiHidden/>
    <w:rsid w:val="00383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394">
      <w:bodyDiv w:val="1"/>
      <w:marLeft w:val="0"/>
      <w:marRight w:val="0"/>
      <w:marTop w:val="0"/>
      <w:marBottom w:val="0"/>
      <w:divBdr>
        <w:top w:val="none" w:sz="0" w:space="0" w:color="auto"/>
        <w:left w:val="none" w:sz="0" w:space="0" w:color="auto"/>
        <w:bottom w:val="none" w:sz="0" w:space="0" w:color="auto"/>
        <w:right w:val="none" w:sz="0" w:space="0" w:color="auto"/>
      </w:divBdr>
      <w:divsChild>
        <w:div w:id="1016810651">
          <w:marLeft w:val="0"/>
          <w:marRight w:val="0"/>
          <w:marTop w:val="0"/>
          <w:marBottom w:val="0"/>
          <w:divBdr>
            <w:top w:val="none" w:sz="0" w:space="0" w:color="auto"/>
            <w:left w:val="none" w:sz="0" w:space="0" w:color="auto"/>
            <w:bottom w:val="none" w:sz="0" w:space="0" w:color="auto"/>
            <w:right w:val="none" w:sz="0" w:space="0" w:color="auto"/>
          </w:divBdr>
        </w:div>
      </w:divsChild>
    </w:div>
    <w:div w:id="56515351">
      <w:bodyDiv w:val="1"/>
      <w:marLeft w:val="0"/>
      <w:marRight w:val="0"/>
      <w:marTop w:val="0"/>
      <w:marBottom w:val="0"/>
      <w:divBdr>
        <w:top w:val="none" w:sz="0" w:space="0" w:color="auto"/>
        <w:left w:val="none" w:sz="0" w:space="0" w:color="auto"/>
        <w:bottom w:val="none" w:sz="0" w:space="0" w:color="auto"/>
        <w:right w:val="none" w:sz="0" w:space="0" w:color="auto"/>
      </w:divBdr>
      <w:divsChild>
        <w:div w:id="859780541">
          <w:marLeft w:val="0"/>
          <w:marRight w:val="0"/>
          <w:marTop w:val="0"/>
          <w:marBottom w:val="0"/>
          <w:divBdr>
            <w:top w:val="none" w:sz="0" w:space="0" w:color="auto"/>
            <w:left w:val="none" w:sz="0" w:space="0" w:color="auto"/>
            <w:bottom w:val="none" w:sz="0" w:space="0" w:color="auto"/>
            <w:right w:val="none" w:sz="0" w:space="0" w:color="auto"/>
          </w:divBdr>
        </w:div>
        <w:div w:id="949435204">
          <w:marLeft w:val="0"/>
          <w:marRight w:val="0"/>
          <w:marTop w:val="0"/>
          <w:marBottom w:val="0"/>
          <w:divBdr>
            <w:top w:val="none" w:sz="0" w:space="0" w:color="auto"/>
            <w:left w:val="none" w:sz="0" w:space="0" w:color="auto"/>
            <w:bottom w:val="none" w:sz="0" w:space="0" w:color="auto"/>
            <w:right w:val="none" w:sz="0" w:space="0" w:color="auto"/>
          </w:divBdr>
        </w:div>
        <w:div w:id="1098252568">
          <w:marLeft w:val="0"/>
          <w:marRight w:val="0"/>
          <w:marTop w:val="0"/>
          <w:marBottom w:val="0"/>
          <w:divBdr>
            <w:top w:val="none" w:sz="0" w:space="0" w:color="auto"/>
            <w:left w:val="none" w:sz="0" w:space="0" w:color="auto"/>
            <w:bottom w:val="none" w:sz="0" w:space="0" w:color="auto"/>
            <w:right w:val="none" w:sz="0" w:space="0" w:color="auto"/>
          </w:divBdr>
        </w:div>
        <w:div w:id="1438720329">
          <w:marLeft w:val="0"/>
          <w:marRight w:val="0"/>
          <w:marTop w:val="0"/>
          <w:marBottom w:val="0"/>
          <w:divBdr>
            <w:top w:val="none" w:sz="0" w:space="0" w:color="auto"/>
            <w:left w:val="none" w:sz="0" w:space="0" w:color="auto"/>
            <w:bottom w:val="none" w:sz="0" w:space="0" w:color="auto"/>
            <w:right w:val="none" w:sz="0" w:space="0" w:color="auto"/>
          </w:divBdr>
        </w:div>
        <w:div w:id="1802116047">
          <w:marLeft w:val="0"/>
          <w:marRight w:val="0"/>
          <w:marTop w:val="0"/>
          <w:marBottom w:val="0"/>
          <w:divBdr>
            <w:top w:val="none" w:sz="0" w:space="0" w:color="auto"/>
            <w:left w:val="none" w:sz="0" w:space="0" w:color="auto"/>
            <w:bottom w:val="none" w:sz="0" w:space="0" w:color="auto"/>
            <w:right w:val="none" w:sz="0" w:space="0" w:color="auto"/>
          </w:divBdr>
        </w:div>
      </w:divsChild>
    </w:div>
    <w:div w:id="77752721">
      <w:bodyDiv w:val="1"/>
      <w:marLeft w:val="0"/>
      <w:marRight w:val="0"/>
      <w:marTop w:val="0"/>
      <w:marBottom w:val="0"/>
      <w:divBdr>
        <w:top w:val="none" w:sz="0" w:space="0" w:color="auto"/>
        <w:left w:val="none" w:sz="0" w:space="0" w:color="auto"/>
        <w:bottom w:val="none" w:sz="0" w:space="0" w:color="auto"/>
        <w:right w:val="none" w:sz="0" w:space="0" w:color="auto"/>
      </w:divBdr>
    </w:div>
    <w:div w:id="83918178">
      <w:bodyDiv w:val="1"/>
      <w:marLeft w:val="0"/>
      <w:marRight w:val="0"/>
      <w:marTop w:val="0"/>
      <w:marBottom w:val="0"/>
      <w:divBdr>
        <w:top w:val="none" w:sz="0" w:space="0" w:color="auto"/>
        <w:left w:val="none" w:sz="0" w:space="0" w:color="auto"/>
        <w:bottom w:val="none" w:sz="0" w:space="0" w:color="auto"/>
        <w:right w:val="none" w:sz="0" w:space="0" w:color="auto"/>
      </w:divBdr>
    </w:div>
    <w:div w:id="95368388">
      <w:bodyDiv w:val="1"/>
      <w:marLeft w:val="0"/>
      <w:marRight w:val="0"/>
      <w:marTop w:val="0"/>
      <w:marBottom w:val="0"/>
      <w:divBdr>
        <w:top w:val="none" w:sz="0" w:space="0" w:color="auto"/>
        <w:left w:val="none" w:sz="0" w:space="0" w:color="auto"/>
        <w:bottom w:val="none" w:sz="0" w:space="0" w:color="auto"/>
        <w:right w:val="none" w:sz="0" w:space="0" w:color="auto"/>
      </w:divBdr>
    </w:div>
    <w:div w:id="297105026">
      <w:bodyDiv w:val="1"/>
      <w:marLeft w:val="0"/>
      <w:marRight w:val="0"/>
      <w:marTop w:val="0"/>
      <w:marBottom w:val="0"/>
      <w:divBdr>
        <w:top w:val="none" w:sz="0" w:space="0" w:color="auto"/>
        <w:left w:val="none" w:sz="0" w:space="0" w:color="auto"/>
        <w:bottom w:val="none" w:sz="0" w:space="0" w:color="auto"/>
        <w:right w:val="none" w:sz="0" w:space="0" w:color="auto"/>
      </w:divBdr>
    </w:div>
    <w:div w:id="363211945">
      <w:bodyDiv w:val="1"/>
      <w:marLeft w:val="0"/>
      <w:marRight w:val="0"/>
      <w:marTop w:val="0"/>
      <w:marBottom w:val="0"/>
      <w:divBdr>
        <w:top w:val="none" w:sz="0" w:space="0" w:color="auto"/>
        <w:left w:val="none" w:sz="0" w:space="0" w:color="auto"/>
        <w:bottom w:val="none" w:sz="0" w:space="0" w:color="auto"/>
        <w:right w:val="none" w:sz="0" w:space="0" w:color="auto"/>
      </w:divBdr>
    </w:div>
    <w:div w:id="373236648">
      <w:bodyDiv w:val="1"/>
      <w:marLeft w:val="0"/>
      <w:marRight w:val="0"/>
      <w:marTop w:val="0"/>
      <w:marBottom w:val="0"/>
      <w:divBdr>
        <w:top w:val="none" w:sz="0" w:space="0" w:color="auto"/>
        <w:left w:val="none" w:sz="0" w:space="0" w:color="auto"/>
        <w:bottom w:val="none" w:sz="0" w:space="0" w:color="auto"/>
        <w:right w:val="none" w:sz="0" w:space="0" w:color="auto"/>
      </w:divBdr>
    </w:div>
    <w:div w:id="549001974">
      <w:bodyDiv w:val="1"/>
      <w:marLeft w:val="0"/>
      <w:marRight w:val="0"/>
      <w:marTop w:val="0"/>
      <w:marBottom w:val="0"/>
      <w:divBdr>
        <w:top w:val="none" w:sz="0" w:space="0" w:color="auto"/>
        <w:left w:val="none" w:sz="0" w:space="0" w:color="auto"/>
        <w:bottom w:val="none" w:sz="0" w:space="0" w:color="auto"/>
        <w:right w:val="none" w:sz="0" w:space="0" w:color="auto"/>
      </w:divBdr>
    </w:div>
    <w:div w:id="562299075">
      <w:bodyDiv w:val="1"/>
      <w:marLeft w:val="0"/>
      <w:marRight w:val="0"/>
      <w:marTop w:val="0"/>
      <w:marBottom w:val="0"/>
      <w:divBdr>
        <w:top w:val="none" w:sz="0" w:space="0" w:color="auto"/>
        <w:left w:val="none" w:sz="0" w:space="0" w:color="auto"/>
        <w:bottom w:val="none" w:sz="0" w:space="0" w:color="auto"/>
        <w:right w:val="none" w:sz="0" w:space="0" w:color="auto"/>
      </w:divBdr>
    </w:div>
    <w:div w:id="847520486">
      <w:bodyDiv w:val="1"/>
      <w:marLeft w:val="0"/>
      <w:marRight w:val="0"/>
      <w:marTop w:val="0"/>
      <w:marBottom w:val="0"/>
      <w:divBdr>
        <w:top w:val="none" w:sz="0" w:space="0" w:color="auto"/>
        <w:left w:val="none" w:sz="0" w:space="0" w:color="auto"/>
        <w:bottom w:val="none" w:sz="0" w:space="0" w:color="auto"/>
        <w:right w:val="none" w:sz="0" w:space="0" w:color="auto"/>
      </w:divBdr>
      <w:divsChild>
        <w:div w:id="1706906771">
          <w:marLeft w:val="0"/>
          <w:marRight w:val="0"/>
          <w:marTop w:val="0"/>
          <w:marBottom w:val="0"/>
          <w:divBdr>
            <w:top w:val="none" w:sz="0" w:space="0" w:color="auto"/>
            <w:left w:val="none" w:sz="0" w:space="0" w:color="auto"/>
            <w:bottom w:val="none" w:sz="0" w:space="0" w:color="auto"/>
            <w:right w:val="none" w:sz="0" w:space="0" w:color="auto"/>
          </w:divBdr>
        </w:div>
      </w:divsChild>
    </w:div>
    <w:div w:id="991520393">
      <w:bodyDiv w:val="1"/>
      <w:marLeft w:val="0"/>
      <w:marRight w:val="0"/>
      <w:marTop w:val="0"/>
      <w:marBottom w:val="0"/>
      <w:divBdr>
        <w:top w:val="none" w:sz="0" w:space="0" w:color="auto"/>
        <w:left w:val="none" w:sz="0" w:space="0" w:color="auto"/>
        <w:bottom w:val="none" w:sz="0" w:space="0" w:color="auto"/>
        <w:right w:val="none" w:sz="0" w:space="0" w:color="auto"/>
      </w:divBdr>
    </w:div>
    <w:div w:id="1018508552">
      <w:bodyDiv w:val="1"/>
      <w:marLeft w:val="0"/>
      <w:marRight w:val="0"/>
      <w:marTop w:val="0"/>
      <w:marBottom w:val="0"/>
      <w:divBdr>
        <w:top w:val="none" w:sz="0" w:space="0" w:color="auto"/>
        <w:left w:val="none" w:sz="0" w:space="0" w:color="auto"/>
        <w:bottom w:val="none" w:sz="0" w:space="0" w:color="auto"/>
        <w:right w:val="none" w:sz="0" w:space="0" w:color="auto"/>
      </w:divBdr>
    </w:div>
    <w:div w:id="1111780910">
      <w:bodyDiv w:val="1"/>
      <w:marLeft w:val="0"/>
      <w:marRight w:val="0"/>
      <w:marTop w:val="0"/>
      <w:marBottom w:val="0"/>
      <w:divBdr>
        <w:top w:val="none" w:sz="0" w:space="0" w:color="auto"/>
        <w:left w:val="none" w:sz="0" w:space="0" w:color="auto"/>
        <w:bottom w:val="none" w:sz="0" w:space="0" w:color="auto"/>
        <w:right w:val="none" w:sz="0" w:space="0" w:color="auto"/>
      </w:divBdr>
    </w:div>
    <w:div w:id="1143502737">
      <w:bodyDiv w:val="1"/>
      <w:marLeft w:val="0"/>
      <w:marRight w:val="0"/>
      <w:marTop w:val="0"/>
      <w:marBottom w:val="0"/>
      <w:divBdr>
        <w:top w:val="none" w:sz="0" w:space="0" w:color="auto"/>
        <w:left w:val="none" w:sz="0" w:space="0" w:color="auto"/>
        <w:bottom w:val="none" w:sz="0" w:space="0" w:color="auto"/>
        <w:right w:val="none" w:sz="0" w:space="0" w:color="auto"/>
      </w:divBdr>
    </w:div>
    <w:div w:id="1223295797">
      <w:bodyDiv w:val="1"/>
      <w:marLeft w:val="0"/>
      <w:marRight w:val="0"/>
      <w:marTop w:val="0"/>
      <w:marBottom w:val="0"/>
      <w:divBdr>
        <w:top w:val="none" w:sz="0" w:space="0" w:color="auto"/>
        <w:left w:val="none" w:sz="0" w:space="0" w:color="auto"/>
        <w:bottom w:val="none" w:sz="0" w:space="0" w:color="auto"/>
        <w:right w:val="none" w:sz="0" w:space="0" w:color="auto"/>
      </w:divBdr>
    </w:div>
    <w:div w:id="1227255947">
      <w:bodyDiv w:val="1"/>
      <w:marLeft w:val="0"/>
      <w:marRight w:val="0"/>
      <w:marTop w:val="0"/>
      <w:marBottom w:val="0"/>
      <w:divBdr>
        <w:top w:val="none" w:sz="0" w:space="0" w:color="auto"/>
        <w:left w:val="none" w:sz="0" w:space="0" w:color="auto"/>
        <w:bottom w:val="none" w:sz="0" w:space="0" w:color="auto"/>
        <w:right w:val="none" w:sz="0" w:space="0" w:color="auto"/>
      </w:divBdr>
    </w:div>
    <w:div w:id="1258102604">
      <w:bodyDiv w:val="1"/>
      <w:marLeft w:val="0"/>
      <w:marRight w:val="0"/>
      <w:marTop w:val="0"/>
      <w:marBottom w:val="0"/>
      <w:divBdr>
        <w:top w:val="none" w:sz="0" w:space="0" w:color="auto"/>
        <w:left w:val="none" w:sz="0" w:space="0" w:color="auto"/>
        <w:bottom w:val="none" w:sz="0" w:space="0" w:color="auto"/>
        <w:right w:val="none" w:sz="0" w:space="0" w:color="auto"/>
      </w:divBdr>
    </w:div>
    <w:div w:id="1328555075">
      <w:bodyDiv w:val="1"/>
      <w:marLeft w:val="0"/>
      <w:marRight w:val="0"/>
      <w:marTop w:val="0"/>
      <w:marBottom w:val="0"/>
      <w:divBdr>
        <w:top w:val="none" w:sz="0" w:space="0" w:color="auto"/>
        <w:left w:val="none" w:sz="0" w:space="0" w:color="auto"/>
        <w:bottom w:val="none" w:sz="0" w:space="0" w:color="auto"/>
        <w:right w:val="none" w:sz="0" w:space="0" w:color="auto"/>
      </w:divBdr>
      <w:divsChild>
        <w:div w:id="1375350642">
          <w:marLeft w:val="0"/>
          <w:marRight w:val="0"/>
          <w:marTop w:val="0"/>
          <w:marBottom w:val="0"/>
          <w:divBdr>
            <w:top w:val="none" w:sz="0" w:space="0" w:color="auto"/>
            <w:left w:val="none" w:sz="0" w:space="0" w:color="auto"/>
            <w:bottom w:val="none" w:sz="0" w:space="0" w:color="auto"/>
            <w:right w:val="none" w:sz="0" w:space="0" w:color="auto"/>
          </w:divBdr>
        </w:div>
      </w:divsChild>
    </w:div>
    <w:div w:id="1413964465">
      <w:bodyDiv w:val="1"/>
      <w:marLeft w:val="0"/>
      <w:marRight w:val="0"/>
      <w:marTop w:val="0"/>
      <w:marBottom w:val="0"/>
      <w:divBdr>
        <w:top w:val="none" w:sz="0" w:space="0" w:color="auto"/>
        <w:left w:val="none" w:sz="0" w:space="0" w:color="auto"/>
        <w:bottom w:val="none" w:sz="0" w:space="0" w:color="auto"/>
        <w:right w:val="none" w:sz="0" w:space="0" w:color="auto"/>
      </w:divBdr>
    </w:div>
    <w:div w:id="1486825368">
      <w:bodyDiv w:val="1"/>
      <w:marLeft w:val="0"/>
      <w:marRight w:val="0"/>
      <w:marTop w:val="0"/>
      <w:marBottom w:val="0"/>
      <w:divBdr>
        <w:top w:val="none" w:sz="0" w:space="0" w:color="auto"/>
        <w:left w:val="none" w:sz="0" w:space="0" w:color="auto"/>
        <w:bottom w:val="none" w:sz="0" w:space="0" w:color="auto"/>
        <w:right w:val="none" w:sz="0" w:space="0" w:color="auto"/>
      </w:divBdr>
    </w:div>
    <w:div w:id="1547764213">
      <w:bodyDiv w:val="1"/>
      <w:marLeft w:val="0"/>
      <w:marRight w:val="0"/>
      <w:marTop w:val="0"/>
      <w:marBottom w:val="0"/>
      <w:divBdr>
        <w:top w:val="none" w:sz="0" w:space="0" w:color="auto"/>
        <w:left w:val="none" w:sz="0" w:space="0" w:color="auto"/>
        <w:bottom w:val="none" w:sz="0" w:space="0" w:color="auto"/>
        <w:right w:val="none" w:sz="0" w:space="0" w:color="auto"/>
      </w:divBdr>
    </w:div>
    <w:div w:id="1740203627">
      <w:bodyDiv w:val="1"/>
      <w:marLeft w:val="0"/>
      <w:marRight w:val="0"/>
      <w:marTop w:val="0"/>
      <w:marBottom w:val="0"/>
      <w:divBdr>
        <w:top w:val="none" w:sz="0" w:space="0" w:color="auto"/>
        <w:left w:val="none" w:sz="0" w:space="0" w:color="auto"/>
        <w:bottom w:val="none" w:sz="0" w:space="0" w:color="auto"/>
        <w:right w:val="none" w:sz="0" w:space="0" w:color="auto"/>
      </w:divBdr>
    </w:div>
    <w:div w:id="1806239176">
      <w:bodyDiv w:val="1"/>
      <w:marLeft w:val="0"/>
      <w:marRight w:val="0"/>
      <w:marTop w:val="0"/>
      <w:marBottom w:val="0"/>
      <w:divBdr>
        <w:top w:val="none" w:sz="0" w:space="0" w:color="auto"/>
        <w:left w:val="none" w:sz="0" w:space="0" w:color="auto"/>
        <w:bottom w:val="none" w:sz="0" w:space="0" w:color="auto"/>
        <w:right w:val="none" w:sz="0" w:space="0" w:color="auto"/>
      </w:divBdr>
    </w:div>
    <w:div w:id="1899240547">
      <w:bodyDiv w:val="1"/>
      <w:marLeft w:val="0"/>
      <w:marRight w:val="0"/>
      <w:marTop w:val="0"/>
      <w:marBottom w:val="0"/>
      <w:divBdr>
        <w:top w:val="none" w:sz="0" w:space="0" w:color="auto"/>
        <w:left w:val="none" w:sz="0" w:space="0" w:color="auto"/>
        <w:bottom w:val="none" w:sz="0" w:space="0" w:color="auto"/>
        <w:right w:val="none" w:sz="0" w:space="0" w:color="auto"/>
      </w:divBdr>
    </w:div>
    <w:div w:id="1916545616">
      <w:bodyDiv w:val="1"/>
      <w:marLeft w:val="0"/>
      <w:marRight w:val="0"/>
      <w:marTop w:val="0"/>
      <w:marBottom w:val="0"/>
      <w:divBdr>
        <w:top w:val="none" w:sz="0" w:space="0" w:color="auto"/>
        <w:left w:val="none" w:sz="0" w:space="0" w:color="auto"/>
        <w:bottom w:val="none" w:sz="0" w:space="0" w:color="auto"/>
        <w:right w:val="none" w:sz="0" w:space="0" w:color="auto"/>
      </w:divBdr>
    </w:div>
    <w:div w:id="1977489959">
      <w:bodyDiv w:val="1"/>
      <w:marLeft w:val="0"/>
      <w:marRight w:val="0"/>
      <w:marTop w:val="0"/>
      <w:marBottom w:val="0"/>
      <w:divBdr>
        <w:top w:val="none" w:sz="0" w:space="0" w:color="auto"/>
        <w:left w:val="none" w:sz="0" w:space="0" w:color="auto"/>
        <w:bottom w:val="none" w:sz="0" w:space="0" w:color="auto"/>
        <w:right w:val="none" w:sz="0" w:space="0" w:color="auto"/>
      </w:divBdr>
    </w:div>
    <w:div w:id="1996951968">
      <w:bodyDiv w:val="1"/>
      <w:marLeft w:val="0"/>
      <w:marRight w:val="0"/>
      <w:marTop w:val="0"/>
      <w:marBottom w:val="0"/>
      <w:divBdr>
        <w:top w:val="none" w:sz="0" w:space="0" w:color="auto"/>
        <w:left w:val="none" w:sz="0" w:space="0" w:color="auto"/>
        <w:bottom w:val="none" w:sz="0" w:space="0" w:color="auto"/>
        <w:right w:val="none" w:sz="0" w:space="0" w:color="auto"/>
      </w:divBdr>
    </w:div>
    <w:div w:id="2006319521">
      <w:bodyDiv w:val="1"/>
      <w:marLeft w:val="0"/>
      <w:marRight w:val="0"/>
      <w:marTop w:val="0"/>
      <w:marBottom w:val="0"/>
      <w:divBdr>
        <w:top w:val="none" w:sz="0" w:space="0" w:color="auto"/>
        <w:left w:val="none" w:sz="0" w:space="0" w:color="auto"/>
        <w:bottom w:val="none" w:sz="0" w:space="0" w:color="auto"/>
        <w:right w:val="none" w:sz="0" w:space="0" w:color="auto"/>
      </w:divBdr>
    </w:div>
    <w:div w:id="20396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tainabledevelopment.un.org/sd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llan.macleod@bristo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lan.macleod@bristo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ity.office@bristol.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istolonecity.com/wp-content/uploads/2020/01/One-City-Plan_2020.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BE7EA3E0C0F44FB13BA3D5F4CC5931" ma:contentTypeVersion="4" ma:contentTypeDescription="Create a new document." ma:contentTypeScope="" ma:versionID="d36925de207123a5d40a75266a361548">
  <xsd:schema xmlns:xsd="http://www.w3.org/2001/XMLSchema" xmlns:xs="http://www.w3.org/2001/XMLSchema" xmlns:p="http://schemas.microsoft.com/office/2006/metadata/properties" xmlns:ns2="a10f9695-accc-445e-be9d-53f2dd37cd33" xmlns:ns3="f08706bf-0365-4a4c-94cd-3017828bf7a3" targetNamespace="http://schemas.microsoft.com/office/2006/metadata/properties" ma:root="true" ma:fieldsID="f29e61b09a601a3ecdc0a7e2e22bb9e2" ns2:_="" ns3:_="">
    <xsd:import namespace="a10f9695-accc-445e-be9d-53f2dd37cd33"/>
    <xsd:import namespace="f08706bf-0365-4a4c-94cd-3017828bf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f9695-accc-445e-be9d-53f2dd37c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06bf-0365-4a4c-94cd-3017828bf7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8257-93A7-47D8-806B-9816B206517F}">
  <ds:schemaRef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08706bf-0365-4a4c-94cd-3017828bf7a3"/>
    <ds:schemaRef ds:uri="a10f9695-accc-445e-be9d-53f2dd37cd33"/>
  </ds:schemaRefs>
</ds:datastoreItem>
</file>

<file path=customXml/itemProps2.xml><?xml version="1.0" encoding="utf-8"?>
<ds:datastoreItem xmlns:ds="http://schemas.openxmlformats.org/officeDocument/2006/customXml" ds:itemID="{A3C14B6A-76B5-4399-A512-DDF5E1A5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f9695-accc-445e-be9d-53f2dd37cd33"/>
    <ds:schemaRef ds:uri="f08706bf-0365-4a4c-94cd-3017828bf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53E0C-85C0-44DF-BCA0-6AE7443CE9ED}">
  <ds:schemaRefs>
    <ds:schemaRef ds:uri="http://schemas.microsoft.com/sharepoint/v3/contenttype/forms"/>
  </ds:schemaRefs>
</ds:datastoreItem>
</file>

<file path=customXml/itemProps4.xml><?xml version="1.0" encoding="utf-8"?>
<ds:datastoreItem xmlns:ds="http://schemas.openxmlformats.org/officeDocument/2006/customXml" ds:itemID="{E3095508-EB25-4A31-AA14-FA7118BA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Manager</dc:creator>
  <cp:lastModifiedBy>Allan Macleod</cp:lastModifiedBy>
  <cp:revision>2</cp:revision>
  <cp:lastPrinted>2019-05-02T08:47:00Z</cp:lastPrinted>
  <dcterms:created xsi:type="dcterms:W3CDTF">2020-12-03T16:54:00Z</dcterms:created>
  <dcterms:modified xsi:type="dcterms:W3CDTF">2020-12-03T16:54:00Z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0x010100ADBE7EA3E0C0F44FB13BA3D5F4CC5931</vt:lpwstr>
  </property>
  <property fmtid="{D5CDD505-2E9C-101B-9397-08002B2CF9AE}" pid="3" name="AuthorIds_UIVersion_3072">
    <vt:lpwstr>13</vt:lpwstr>
  </property>
</Properties>
</file>