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1D4029C1" w14:textId="6E12ED85" w:rsidR="00AC7883" w:rsidRPr="00777290" w:rsidRDefault="00C938B5" w:rsidP="00AC7883">
      <w:pPr>
        <w:rPr>
          <w:b/>
          <w:bCs/>
          <w:sz w:val="24"/>
          <w:szCs w:val="28"/>
        </w:rPr>
      </w:pPr>
      <w:r>
        <w:rPr>
          <w:b/>
          <w:bCs/>
          <w:sz w:val="24"/>
          <w:szCs w:val="28"/>
        </w:rPr>
        <w:t xml:space="preserve">Agenda – </w:t>
      </w:r>
      <w:r w:rsidR="00A650AE">
        <w:rPr>
          <w:b/>
          <w:bCs/>
          <w:sz w:val="24"/>
          <w:szCs w:val="28"/>
        </w:rPr>
        <w:t>26</w:t>
      </w:r>
      <w:r w:rsidR="00A650AE" w:rsidRPr="00A650AE">
        <w:rPr>
          <w:b/>
          <w:bCs/>
          <w:sz w:val="24"/>
          <w:szCs w:val="28"/>
          <w:vertAlign w:val="superscript"/>
        </w:rPr>
        <w:t>th</w:t>
      </w:r>
      <w:r w:rsidR="00A650AE">
        <w:rPr>
          <w:b/>
          <w:bCs/>
          <w:sz w:val="24"/>
          <w:szCs w:val="28"/>
        </w:rPr>
        <w:t xml:space="preserve"> May </w:t>
      </w:r>
      <w:r w:rsidR="00AC7883" w:rsidRPr="00777290">
        <w:rPr>
          <w:b/>
          <w:bCs/>
          <w:sz w:val="24"/>
          <w:szCs w:val="28"/>
        </w:rPr>
        <w:t>2020</w:t>
      </w: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1C360054" w:rsidR="00A650AE" w:rsidRDefault="00A650AE">
            <w:r>
              <w:t>Tues 26</w:t>
            </w:r>
            <w:r w:rsidRPr="00A650AE">
              <w:rPr>
                <w:vertAlign w:val="superscript"/>
              </w:rPr>
              <w:t>th</w:t>
            </w:r>
            <w:r>
              <w:t xml:space="preserve"> May</w:t>
            </w:r>
          </w:p>
          <w:p w14:paraId="428A5F9A" w14:textId="640D2668" w:rsidR="00A650AE" w:rsidRDefault="00A650AE">
            <w:r>
              <w:t>1400-1500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2C24F08F" w14:textId="77777777" w:rsidR="0051525F" w:rsidRDefault="0051525F" w:rsidP="00506692">
            <w:pPr>
              <w:rPr>
                <w:b/>
                <w:bCs/>
                <w:sz w:val="32"/>
                <w:szCs w:val="28"/>
              </w:rPr>
            </w:pPr>
            <w:r>
              <w:rPr>
                <w:b/>
                <w:bCs/>
                <w:sz w:val="32"/>
                <w:szCs w:val="28"/>
              </w:rPr>
              <w:t>Actions</w:t>
            </w:r>
          </w:p>
          <w:p w14:paraId="77FC9364" w14:textId="19FE9D76" w:rsidR="0051525F" w:rsidRDefault="0051525F" w:rsidP="00506692">
            <w:pPr>
              <w:rPr>
                <w:b/>
                <w:sz w:val="24"/>
                <w:szCs w:val="24"/>
              </w:rPr>
            </w:pPr>
            <w:r w:rsidRPr="00F80B1E">
              <w:rPr>
                <w:b/>
                <w:sz w:val="24"/>
                <w:szCs w:val="24"/>
              </w:rPr>
              <w:t>Contact Sally to feed into Bristol’s localised plans.</w:t>
            </w:r>
          </w:p>
          <w:p w14:paraId="1E5EFC9C" w14:textId="77777777" w:rsidR="0051525F" w:rsidRDefault="0051525F" w:rsidP="00506692">
            <w:pPr>
              <w:rPr>
                <w:b/>
                <w:sz w:val="24"/>
                <w:szCs w:val="24"/>
              </w:rPr>
            </w:pPr>
            <w:r w:rsidRPr="000B2D46">
              <w:rPr>
                <w:b/>
                <w:sz w:val="24"/>
                <w:szCs w:val="24"/>
              </w:rPr>
              <w:t xml:space="preserve">Contact </w:t>
            </w:r>
            <w:r>
              <w:rPr>
                <w:b/>
                <w:sz w:val="24"/>
                <w:szCs w:val="24"/>
              </w:rPr>
              <w:t xml:space="preserve">Andrea and </w:t>
            </w:r>
            <w:r w:rsidRPr="000B2D46">
              <w:rPr>
                <w:b/>
                <w:sz w:val="24"/>
                <w:szCs w:val="24"/>
              </w:rPr>
              <w:t>team if interested in being involved</w:t>
            </w:r>
            <w:r>
              <w:rPr>
                <w:b/>
                <w:sz w:val="24"/>
                <w:szCs w:val="24"/>
              </w:rPr>
              <w:t xml:space="preserve"> in Back to work campaign</w:t>
            </w:r>
            <w:r w:rsidRPr="000B2D46">
              <w:rPr>
                <w:b/>
                <w:sz w:val="24"/>
                <w:szCs w:val="24"/>
              </w:rPr>
              <w:t>.</w:t>
            </w:r>
          </w:p>
          <w:p w14:paraId="1E85BFD3" w14:textId="77777777" w:rsidR="00C70CCD" w:rsidRDefault="00C70CCD" w:rsidP="00506692">
            <w:pPr>
              <w:rPr>
                <w:b/>
              </w:rPr>
            </w:pPr>
            <w:r w:rsidRPr="00C70CCD">
              <w:rPr>
                <w:b/>
              </w:rPr>
              <w:t>Andrea and team to share link with board – board to share with networks</w:t>
            </w:r>
            <w:r>
              <w:rPr>
                <w:b/>
              </w:rPr>
              <w:t>.</w:t>
            </w:r>
          </w:p>
          <w:p w14:paraId="6C88BB80" w14:textId="77777777" w:rsidR="00783DC6" w:rsidRDefault="00783DC6" w:rsidP="00506692">
            <w:r w:rsidRPr="00783DC6">
              <w:rPr>
                <w:b/>
              </w:rPr>
              <w:t>Any comments</w:t>
            </w:r>
            <w:r>
              <w:rPr>
                <w:b/>
              </w:rPr>
              <w:t xml:space="preserve"> on statement</w:t>
            </w:r>
            <w:r w:rsidRPr="00783DC6">
              <w:rPr>
                <w:b/>
              </w:rPr>
              <w:t xml:space="preserve"> </w:t>
            </w:r>
            <w:r>
              <w:rPr>
                <w:b/>
              </w:rPr>
              <w:t xml:space="preserve">of intent to be shared with Andrea &amp; Allan </w:t>
            </w:r>
            <w:r w:rsidRPr="00783DC6">
              <w:rPr>
                <w:b/>
              </w:rPr>
              <w:t>by Thursday.</w:t>
            </w:r>
            <w:r>
              <w:t xml:space="preserve">  </w:t>
            </w:r>
          </w:p>
          <w:p w14:paraId="48FF399F" w14:textId="67AF5B3F" w:rsidR="00051F7B" w:rsidRPr="00051F7B" w:rsidRDefault="00051F7B" w:rsidP="00506692">
            <w:pPr>
              <w:rPr>
                <w:b/>
                <w:bCs/>
                <w:sz w:val="32"/>
                <w:szCs w:val="28"/>
              </w:rPr>
            </w:pPr>
            <w:r w:rsidRPr="00051F7B">
              <w:rPr>
                <w:b/>
              </w:rPr>
              <w:t xml:space="preserve">Contact </w:t>
            </w:r>
            <w:r>
              <w:rPr>
                <w:b/>
              </w:rPr>
              <w:t>Diana Finch if interesting in working with Bristol pay around use of token and digital currency to improve wellbeing and sustainability of Bristol.</w:t>
            </w:r>
          </w:p>
        </w:tc>
      </w:tr>
      <w:tr w:rsidR="00A650AE" w14:paraId="1F87BB58" w14:textId="77777777" w:rsidTr="00A650AE">
        <w:trPr>
          <w:trHeight w:val="641"/>
        </w:trPr>
        <w:tc>
          <w:tcPr>
            <w:tcW w:w="817" w:type="dxa"/>
            <w:shd w:val="clear" w:color="auto" w:fill="D9D9D9" w:themeFill="background1" w:themeFillShade="D9"/>
          </w:tcPr>
          <w:p w14:paraId="35FE2872" w14:textId="202D7A1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434A96CB" w14:textId="5616711C" w:rsidR="00A650AE" w:rsidRPr="00506692" w:rsidRDefault="00A650AE" w:rsidP="00506692">
            <w:pPr>
              <w:rPr>
                <w:b/>
                <w:bCs/>
                <w:sz w:val="24"/>
                <w:szCs w:val="28"/>
              </w:rPr>
            </w:pPr>
            <w:r w:rsidRPr="00506692">
              <w:rPr>
                <w:b/>
                <w:bCs/>
                <w:sz w:val="32"/>
                <w:szCs w:val="28"/>
              </w:rPr>
              <w:t>Agenda</w:t>
            </w: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5F638D96" w:rsidR="00A650AE" w:rsidRPr="00FA1E77" w:rsidRDefault="00A650AE">
            <w:pPr>
              <w:rPr>
                <w:sz w:val="24"/>
                <w:szCs w:val="24"/>
                <w:u w:val="single"/>
              </w:rPr>
            </w:pPr>
            <w:r w:rsidRPr="00FA1E77">
              <w:rPr>
                <w:sz w:val="24"/>
                <w:szCs w:val="24"/>
                <w:u w:val="single"/>
              </w:rPr>
              <w:t xml:space="preserve">Welcome and Introductions (James Durie) </w:t>
            </w:r>
          </w:p>
          <w:p w14:paraId="57EB8305" w14:textId="77777777" w:rsidR="00A650AE" w:rsidRDefault="00053C48" w:rsidP="00227CCC">
            <w:pPr>
              <w:rPr>
                <w:sz w:val="24"/>
                <w:szCs w:val="24"/>
              </w:rPr>
            </w:pPr>
            <w:r>
              <w:rPr>
                <w:sz w:val="24"/>
                <w:szCs w:val="24"/>
              </w:rPr>
              <w:t xml:space="preserve">Welcome to Luke Townley </w:t>
            </w:r>
            <w:r w:rsidR="00FA1E77">
              <w:rPr>
                <w:sz w:val="24"/>
                <w:szCs w:val="24"/>
              </w:rPr>
              <w:t xml:space="preserve">who is going to supporting with the admin going forward. </w:t>
            </w:r>
          </w:p>
          <w:p w14:paraId="6956EF9B" w14:textId="7A95B2DC" w:rsidR="0051525F" w:rsidRPr="005C7252" w:rsidRDefault="0051525F" w:rsidP="00227CCC">
            <w:pPr>
              <w:rPr>
                <w:sz w:val="24"/>
                <w:szCs w:val="24"/>
              </w:rPr>
            </w:pPr>
            <w:r>
              <w:rPr>
                <w:sz w:val="24"/>
                <w:szCs w:val="24"/>
              </w:rPr>
              <w:t xml:space="preserve">Martin Smith – Head of Revenues at </w:t>
            </w:r>
            <w:r w:rsidRPr="0051525F">
              <w:rPr>
                <w:sz w:val="24"/>
                <w:szCs w:val="24"/>
              </w:rPr>
              <w:t>Bristol City Council</w:t>
            </w:r>
          </w:p>
        </w:tc>
      </w:tr>
      <w:tr w:rsidR="00A650AE" w14:paraId="0C28F820" w14:textId="77777777" w:rsidTr="00A650AE">
        <w:trPr>
          <w:trHeight w:val="605"/>
        </w:trPr>
        <w:tc>
          <w:tcPr>
            <w:tcW w:w="817" w:type="dxa"/>
          </w:tcPr>
          <w:p w14:paraId="30271D08" w14:textId="368BD23A" w:rsidR="00A650AE" w:rsidRDefault="00A650AE">
            <w:pPr>
              <w:rPr>
                <w:sz w:val="24"/>
                <w:szCs w:val="24"/>
              </w:rPr>
            </w:pPr>
            <w:r w:rsidRPr="00A650AE">
              <w:rPr>
                <w:szCs w:val="24"/>
              </w:rPr>
              <w:t>14.05-14.10</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1E6B17B4" w:rsidR="00A650AE" w:rsidRPr="00FA1E77" w:rsidRDefault="00A650AE" w:rsidP="007D79BC">
            <w:pPr>
              <w:rPr>
                <w:sz w:val="24"/>
                <w:szCs w:val="24"/>
                <w:u w:val="single"/>
              </w:rPr>
            </w:pPr>
            <w:r w:rsidRPr="00FA1E77">
              <w:rPr>
                <w:sz w:val="24"/>
                <w:szCs w:val="24"/>
                <w:u w:val="single"/>
              </w:rPr>
              <w:t xml:space="preserve">Public Health colleague update (Sally Hogg) </w:t>
            </w:r>
          </w:p>
          <w:p w14:paraId="3EBD8E84" w14:textId="6D283E79" w:rsidR="00856311" w:rsidRDefault="00F80B1E" w:rsidP="007D79BC">
            <w:pPr>
              <w:rPr>
                <w:sz w:val="24"/>
                <w:szCs w:val="24"/>
              </w:rPr>
            </w:pPr>
            <w:r>
              <w:rPr>
                <w:sz w:val="24"/>
                <w:szCs w:val="24"/>
              </w:rPr>
              <w:t xml:space="preserve">Good news, but lots of work to be done. </w:t>
            </w:r>
            <w:r w:rsidR="00856311">
              <w:rPr>
                <w:sz w:val="24"/>
                <w:szCs w:val="24"/>
              </w:rPr>
              <w:t xml:space="preserve">Local cases remain low in general population, but still concern in hospitals and care settings generally. </w:t>
            </w:r>
            <w:r w:rsidR="00FA1E77">
              <w:rPr>
                <w:sz w:val="24"/>
                <w:szCs w:val="24"/>
              </w:rPr>
              <w:t>O</w:t>
            </w:r>
            <w:r w:rsidR="00856311">
              <w:rPr>
                <w:sz w:val="24"/>
                <w:szCs w:val="24"/>
              </w:rPr>
              <w:t xml:space="preserve">utbreak at </w:t>
            </w:r>
            <w:proofErr w:type="spellStart"/>
            <w:r w:rsidR="00856311">
              <w:rPr>
                <w:sz w:val="24"/>
                <w:szCs w:val="24"/>
              </w:rPr>
              <w:t>Weston</w:t>
            </w:r>
            <w:r w:rsidR="00FA1E77">
              <w:rPr>
                <w:sz w:val="24"/>
                <w:szCs w:val="24"/>
              </w:rPr>
              <w:t>-s</w:t>
            </w:r>
            <w:r w:rsidR="00856311">
              <w:rPr>
                <w:sz w:val="24"/>
                <w:szCs w:val="24"/>
              </w:rPr>
              <w:t>uper</w:t>
            </w:r>
            <w:r w:rsidR="00FA1E77">
              <w:rPr>
                <w:sz w:val="24"/>
                <w:szCs w:val="24"/>
              </w:rPr>
              <w:t>-mare</w:t>
            </w:r>
            <w:proofErr w:type="spellEnd"/>
            <w:r w:rsidR="00FA1E77">
              <w:rPr>
                <w:sz w:val="24"/>
                <w:szCs w:val="24"/>
              </w:rPr>
              <w:t xml:space="preserve"> hospital but there is r</w:t>
            </w:r>
            <w:r w:rsidR="00856311">
              <w:rPr>
                <w:sz w:val="24"/>
                <w:szCs w:val="24"/>
              </w:rPr>
              <w:t>eally robust coronavirus testing programmes in place for patients and staff</w:t>
            </w:r>
            <w:r w:rsidR="00FA1E77">
              <w:rPr>
                <w:sz w:val="24"/>
                <w:szCs w:val="24"/>
              </w:rPr>
              <w:t>. Unlik</w:t>
            </w:r>
            <w:r w:rsidR="00856311">
              <w:rPr>
                <w:sz w:val="24"/>
                <w:szCs w:val="24"/>
              </w:rPr>
              <w:t>e</w:t>
            </w:r>
            <w:r w:rsidR="00FA1E77">
              <w:rPr>
                <w:sz w:val="24"/>
                <w:szCs w:val="24"/>
              </w:rPr>
              <w:t>l</w:t>
            </w:r>
            <w:r w:rsidR="00856311">
              <w:rPr>
                <w:sz w:val="24"/>
                <w:szCs w:val="24"/>
              </w:rPr>
              <w:t xml:space="preserve">y to be a vaccine in the short to medium, next year at the earliest. </w:t>
            </w:r>
            <w:r w:rsidR="00FA1E77">
              <w:rPr>
                <w:sz w:val="24"/>
                <w:szCs w:val="24"/>
              </w:rPr>
              <w:t>L</w:t>
            </w:r>
            <w:r w:rsidR="00856311">
              <w:rPr>
                <w:sz w:val="24"/>
                <w:szCs w:val="24"/>
              </w:rPr>
              <w:t>ocal authorities given responsibiliti</w:t>
            </w:r>
            <w:r w:rsidR="00FA1E77">
              <w:rPr>
                <w:sz w:val="24"/>
                <w:szCs w:val="24"/>
              </w:rPr>
              <w:t>es for managing local outbreaks as the</w:t>
            </w:r>
            <w:r w:rsidR="00856311">
              <w:rPr>
                <w:sz w:val="24"/>
                <w:szCs w:val="24"/>
              </w:rPr>
              <w:t xml:space="preserve"> new normal. </w:t>
            </w:r>
            <w:r>
              <w:rPr>
                <w:sz w:val="24"/>
                <w:szCs w:val="24"/>
              </w:rPr>
              <w:t>BNSSG will be working closely to ensure similar work overlaps. L</w:t>
            </w:r>
            <w:r w:rsidR="00FA1E77">
              <w:rPr>
                <w:sz w:val="24"/>
                <w:szCs w:val="24"/>
              </w:rPr>
              <w:t>ots of n</w:t>
            </w:r>
            <w:r w:rsidR="00856311">
              <w:rPr>
                <w:sz w:val="24"/>
                <w:szCs w:val="24"/>
              </w:rPr>
              <w:t xml:space="preserve">ational </w:t>
            </w:r>
            <w:r>
              <w:rPr>
                <w:sz w:val="24"/>
                <w:szCs w:val="24"/>
              </w:rPr>
              <w:t xml:space="preserve">&amp; </w:t>
            </w:r>
            <w:r w:rsidR="00856311">
              <w:rPr>
                <w:sz w:val="24"/>
                <w:szCs w:val="24"/>
              </w:rPr>
              <w:t xml:space="preserve">regional expertise to draw </w:t>
            </w:r>
            <w:r w:rsidR="00FA1E77">
              <w:rPr>
                <w:sz w:val="24"/>
                <w:szCs w:val="24"/>
              </w:rPr>
              <w:t xml:space="preserve">upon </w:t>
            </w:r>
            <w:r w:rsidR="00856311">
              <w:rPr>
                <w:sz w:val="24"/>
                <w:szCs w:val="24"/>
              </w:rPr>
              <w:t xml:space="preserve">to develop </w:t>
            </w:r>
            <w:r w:rsidR="00FA1E77">
              <w:rPr>
                <w:sz w:val="24"/>
                <w:szCs w:val="24"/>
              </w:rPr>
              <w:t xml:space="preserve">a localised </w:t>
            </w:r>
            <w:r w:rsidR="00856311">
              <w:rPr>
                <w:sz w:val="24"/>
                <w:szCs w:val="24"/>
              </w:rPr>
              <w:t xml:space="preserve">plan for </w:t>
            </w:r>
            <w:r w:rsidR="00FA1E77">
              <w:rPr>
                <w:sz w:val="24"/>
                <w:szCs w:val="24"/>
              </w:rPr>
              <w:t>B</w:t>
            </w:r>
            <w:r w:rsidR="00856311">
              <w:rPr>
                <w:sz w:val="24"/>
                <w:szCs w:val="24"/>
              </w:rPr>
              <w:t>ristol, including the test, track, trace</w:t>
            </w:r>
            <w:r w:rsidR="00FA1E77">
              <w:rPr>
                <w:sz w:val="24"/>
                <w:szCs w:val="24"/>
              </w:rPr>
              <w:t xml:space="preserve"> program</w:t>
            </w:r>
            <w:r w:rsidR="00856311">
              <w:rPr>
                <w:sz w:val="24"/>
                <w:szCs w:val="24"/>
              </w:rPr>
              <w:t xml:space="preserve">. </w:t>
            </w:r>
          </w:p>
          <w:p w14:paraId="544B78E4" w14:textId="3EB096F4" w:rsidR="00856311" w:rsidRDefault="00856311" w:rsidP="007D79BC">
            <w:pPr>
              <w:rPr>
                <w:sz w:val="24"/>
                <w:szCs w:val="24"/>
              </w:rPr>
            </w:pPr>
            <w:r w:rsidRPr="00990D27">
              <w:rPr>
                <w:b/>
                <w:sz w:val="24"/>
                <w:szCs w:val="24"/>
              </w:rPr>
              <w:t>Ask</w:t>
            </w:r>
            <w:r>
              <w:rPr>
                <w:sz w:val="24"/>
                <w:szCs w:val="24"/>
              </w:rPr>
              <w:t xml:space="preserve"> – if anyone has thoughts/considerations for how </w:t>
            </w:r>
            <w:r w:rsidR="00990D27">
              <w:rPr>
                <w:sz w:val="24"/>
                <w:szCs w:val="24"/>
              </w:rPr>
              <w:t xml:space="preserve">we can </w:t>
            </w:r>
            <w:r>
              <w:rPr>
                <w:sz w:val="24"/>
                <w:szCs w:val="24"/>
              </w:rPr>
              <w:t>develop</w:t>
            </w:r>
            <w:r w:rsidR="00990D27">
              <w:rPr>
                <w:sz w:val="24"/>
                <w:szCs w:val="24"/>
              </w:rPr>
              <w:t xml:space="preserve"> this plan -</w:t>
            </w:r>
            <w:r>
              <w:rPr>
                <w:sz w:val="24"/>
                <w:szCs w:val="24"/>
              </w:rPr>
              <w:t xml:space="preserve"> you know businesses better than </w:t>
            </w:r>
            <w:r w:rsidR="00990D27">
              <w:rPr>
                <w:sz w:val="24"/>
                <w:szCs w:val="24"/>
              </w:rPr>
              <w:t>PHE. P</w:t>
            </w:r>
            <w:r>
              <w:rPr>
                <w:sz w:val="24"/>
                <w:szCs w:val="24"/>
              </w:rPr>
              <w:t>articular</w:t>
            </w:r>
            <w:r w:rsidR="00990D27">
              <w:rPr>
                <w:sz w:val="24"/>
                <w:szCs w:val="24"/>
              </w:rPr>
              <w:t xml:space="preserve"> focus on</w:t>
            </w:r>
            <w:r>
              <w:rPr>
                <w:sz w:val="24"/>
                <w:szCs w:val="24"/>
              </w:rPr>
              <w:t xml:space="preserve"> businesses that wi</w:t>
            </w:r>
            <w:r w:rsidR="00990D27">
              <w:rPr>
                <w:sz w:val="24"/>
                <w:szCs w:val="24"/>
              </w:rPr>
              <w:t xml:space="preserve">ll struggle to socially isolate and </w:t>
            </w:r>
            <w:r w:rsidR="00F80B1E">
              <w:rPr>
                <w:sz w:val="24"/>
                <w:szCs w:val="24"/>
              </w:rPr>
              <w:t>work safely</w:t>
            </w:r>
            <w:r>
              <w:rPr>
                <w:sz w:val="24"/>
                <w:szCs w:val="24"/>
              </w:rPr>
              <w:t xml:space="preserve">. </w:t>
            </w:r>
            <w:r w:rsidR="00F80B1E" w:rsidRPr="00F80B1E">
              <w:rPr>
                <w:b/>
                <w:sz w:val="24"/>
                <w:szCs w:val="24"/>
              </w:rPr>
              <w:t xml:space="preserve">Contact </w:t>
            </w:r>
            <w:r w:rsidRPr="00F80B1E">
              <w:rPr>
                <w:b/>
                <w:sz w:val="24"/>
                <w:szCs w:val="24"/>
              </w:rPr>
              <w:t>Sally to feed into Bristol’s localised plans.</w:t>
            </w:r>
            <w:r>
              <w:rPr>
                <w:sz w:val="24"/>
                <w:szCs w:val="24"/>
              </w:rPr>
              <w:t xml:space="preserve"> COVID-19 has not gone away</w:t>
            </w:r>
            <w:r w:rsidR="00F80B1E">
              <w:rPr>
                <w:sz w:val="24"/>
                <w:szCs w:val="24"/>
              </w:rPr>
              <w:t xml:space="preserve">. </w:t>
            </w:r>
            <w:r>
              <w:rPr>
                <w:sz w:val="24"/>
                <w:szCs w:val="24"/>
              </w:rPr>
              <w:t xml:space="preserve"> </w:t>
            </w:r>
          </w:p>
          <w:p w14:paraId="7F5355D2" w14:textId="5B000924" w:rsidR="00856311" w:rsidRDefault="00856311" w:rsidP="007D79BC">
            <w:pPr>
              <w:rPr>
                <w:sz w:val="24"/>
                <w:szCs w:val="24"/>
              </w:rPr>
            </w:pPr>
            <w:r w:rsidRPr="00F80B1E">
              <w:rPr>
                <w:b/>
                <w:sz w:val="24"/>
                <w:szCs w:val="24"/>
              </w:rPr>
              <w:t>James:</w:t>
            </w:r>
            <w:r>
              <w:rPr>
                <w:sz w:val="24"/>
                <w:szCs w:val="24"/>
              </w:rPr>
              <w:t xml:space="preserve"> Thank you very much for work of your teams and Christina</w:t>
            </w:r>
            <w:r w:rsidR="00F80B1E">
              <w:rPr>
                <w:sz w:val="24"/>
                <w:szCs w:val="24"/>
              </w:rPr>
              <w:t xml:space="preserve"> Grey</w:t>
            </w:r>
            <w:r>
              <w:rPr>
                <w:sz w:val="24"/>
                <w:szCs w:val="24"/>
              </w:rPr>
              <w:t>. Can we encapsulate your question in one short question</w:t>
            </w:r>
            <w:r w:rsidR="00F80B1E">
              <w:rPr>
                <w:sz w:val="24"/>
                <w:szCs w:val="24"/>
              </w:rPr>
              <w:t xml:space="preserve"> that can be shared</w:t>
            </w:r>
            <w:r>
              <w:rPr>
                <w:sz w:val="24"/>
                <w:szCs w:val="24"/>
              </w:rPr>
              <w:t xml:space="preserve">?  </w:t>
            </w:r>
          </w:p>
          <w:p w14:paraId="32116621" w14:textId="60F25373" w:rsidR="00856311" w:rsidRDefault="00856311" w:rsidP="007D79BC">
            <w:pPr>
              <w:rPr>
                <w:sz w:val="24"/>
                <w:szCs w:val="24"/>
              </w:rPr>
            </w:pPr>
            <w:r>
              <w:rPr>
                <w:sz w:val="24"/>
                <w:szCs w:val="24"/>
              </w:rPr>
              <w:t xml:space="preserve">Where are </w:t>
            </w:r>
            <w:r w:rsidR="00F80B1E">
              <w:rPr>
                <w:sz w:val="24"/>
                <w:szCs w:val="24"/>
              </w:rPr>
              <w:t xml:space="preserve">the </w:t>
            </w:r>
            <w:r>
              <w:rPr>
                <w:sz w:val="24"/>
                <w:szCs w:val="24"/>
              </w:rPr>
              <w:t>businesses/industries that will need support looking for</w:t>
            </w:r>
            <w:r w:rsidR="00F80B1E">
              <w:rPr>
                <w:sz w:val="24"/>
                <w:szCs w:val="24"/>
              </w:rPr>
              <w:t>ward and managing the new norm for</w:t>
            </w:r>
            <w:r>
              <w:rPr>
                <w:sz w:val="24"/>
                <w:szCs w:val="24"/>
              </w:rPr>
              <w:t xml:space="preserve"> </w:t>
            </w:r>
            <w:r w:rsidR="00F80B1E">
              <w:rPr>
                <w:sz w:val="24"/>
                <w:szCs w:val="24"/>
              </w:rPr>
              <w:t>the city?</w:t>
            </w:r>
            <w:r>
              <w:rPr>
                <w:sz w:val="24"/>
                <w:szCs w:val="24"/>
              </w:rPr>
              <w:t xml:space="preserve"> </w:t>
            </w:r>
          </w:p>
          <w:p w14:paraId="52B19A3E" w14:textId="7803E45D" w:rsidR="00856311" w:rsidRDefault="00F80B1E" w:rsidP="007D79BC">
            <w:pPr>
              <w:rPr>
                <w:sz w:val="24"/>
                <w:szCs w:val="24"/>
              </w:rPr>
            </w:pPr>
            <w:r>
              <w:rPr>
                <w:b/>
                <w:sz w:val="24"/>
                <w:szCs w:val="24"/>
              </w:rPr>
              <w:t>John</w:t>
            </w:r>
            <w:r w:rsidR="00856311" w:rsidRPr="00F80B1E">
              <w:rPr>
                <w:b/>
                <w:sz w:val="24"/>
                <w:szCs w:val="24"/>
              </w:rPr>
              <w:t>:</w:t>
            </w:r>
            <w:r w:rsidR="00856311">
              <w:rPr>
                <w:sz w:val="24"/>
                <w:szCs w:val="24"/>
              </w:rPr>
              <w:t xml:space="preserve"> Following on from COVID-19 has not gone </w:t>
            </w:r>
            <w:proofErr w:type="gramStart"/>
            <w:r w:rsidR="00856311">
              <w:rPr>
                <w:sz w:val="24"/>
                <w:szCs w:val="24"/>
              </w:rPr>
              <w:t>away,</w:t>
            </w:r>
            <w:proofErr w:type="gramEnd"/>
            <w:r w:rsidR="00856311">
              <w:rPr>
                <w:sz w:val="24"/>
                <w:szCs w:val="24"/>
              </w:rPr>
              <w:t xml:space="preserve"> can we have some advice –</w:t>
            </w:r>
            <w:r>
              <w:rPr>
                <w:sz w:val="24"/>
                <w:szCs w:val="24"/>
              </w:rPr>
              <w:t xml:space="preserve">lots of people out over </w:t>
            </w:r>
            <w:r w:rsidR="00856311">
              <w:rPr>
                <w:sz w:val="24"/>
                <w:szCs w:val="24"/>
              </w:rPr>
              <w:t>the weekend</w:t>
            </w:r>
            <w:r>
              <w:rPr>
                <w:sz w:val="24"/>
                <w:szCs w:val="24"/>
              </w:rPr>
              <w:t xml:space="preserve"> how do we tackle that?</w:t>
            </w:r>
          </w:p>
          <w:p w14:paraId="01344CCB" w14:textId="0FDA00DC" w:rsidR="00856311" w:rsidRDefault="00856311" w:rsidP="007D79BC">
            <w:pPr>
              <w:rPr>
                <w:sz w:val="24"/>
                <w:szCs w:val="24"/>
              </w:rPr>
            </w:pPr>
            <w:r w:rsidRPr="00F80B1E">
              <w:rPr>
                <w:b/>
                <w:sz w:val="24"/>
                <w:szCs w:val="24"/>
              </w:rPr>
              <w:t>Sally:</w:t>
            </w:r>
            <w:r>
              <w:rPr>
                <w:sz w:val="24"/>
                <w:szCs w:val="24"/>
              </w:rPr>
              <w:t xml:space="preserve"> We’re starting to be out but we need to be very careful, somehow we need to get </w:t>
            </w:r>
            <w:r w:rsidR="00F67D39">
              <w:rPr>
                <w:sz w:val="24"/>
                <w:szCs w:val="24"/>
              </w:rPr>
              <w:t>that message</w:t>
            </w:r>
            <w:r>
              <w:rPr>
                <w:sz w:val="24"/>
                <w:szCs w:val="24"/>
              </w:rPr>
              <w:t xml:space="preserve"> across. </w:t>
            </w:r>
            <w:r w:rsidR="00F67D39">
              <w:rPr>
                <w:sz w:val="24"/>
                <w:szCs w:val="24"/>
              </w:rPr>
              <w:t>P</w:t>
            </w:r>
            <w:r>
              <w:rPr>
                <w:sz w:val="24"/>
                <w:szCs w:val="24"/>
              </w:rPr>
              <w:t xml:space="preserve">eople don’t want to be contained but we’ve got to carry on this message, COVID is there and </w:t>
            </w:r>
            <w:proofErr w:type="spellStart"/>
            <w:proofErr w:type="gramStart"/>
            <w:r>
              <w:rPr>
                <w:sz w:val="24"/>
                <w:szCs w:val="24"/>
              </w:rPr>
              <w:t>its</w:t>
            </w:r>
            <w:proofErr w:type="spellEnd"/>
            <w:proofErr w:type="gramEnd"/>
            <w:r>
              <w:rPr>
                <w:sz w:val="24"/>
                <w:szCs w:val="24"/>
              </w:rPr>
              <w:t xml:space="preserve"> no</w:t>
            </w:r>
            <w:r w:rsidR="00F67D39">
              <w:rPr>
                <w:sz w:val="24"/>
                <w:szCs w:val="24"/>
              </w:rPr>
              <w:t xml:space="preserve">t going to go away anytime soon. </w:t>
            </w:r>
          </w:p>
          <w:p w14:paraId="14888B7D" w14:textId="6B1CED3C" w:rsidR="00856311" w:rsidRDefault="00856311" w:rsidP="007D79BC">
            <w:pPr>
              <w:rPr>
                <w:sz w:val="24"/>
                <w:szCs w:val="24"/>
              </w:rPr>
            </w:pPr>
            <w:r w:rsidRPr="004266C0">
              <w:rPr>
                <w:b/>
                <w:sz w:val="24"/>
                <w:szCs w:val="24"/>
              </w:rPr>
              <w:t>Nigel:</w:t>
            </w:r>
            <w:r>
              <w:rPr>
                <w:sz w:val="24"/>
                <w:szCs w:val="24"/>
              </w:rPr>
              <w:t xml:space="preserve"> Confused about test track trace, will it mean that anyone who feels poorly can immediately access a t</w:t>
            </w:r>
            <w:r w:rsidR="004266C0">
              <w:rPr>
                <w:sz w:val="24"/>
                <w:szCs w:val="24"/>
              </w:rPr>
              <w:t>est, or will be certain groups?</w:t>
            </w:r>
          </w:p>
          <w:p w14:paraId="1179E3E8" w14:textId="0335984C" w:rsidR="00A650AE" w:rsidRPr="0051525F" w:rsidRDefault="00856311" w:rsidP="0051525F">
            <w:pPr>
              <w:rPr>
                <w:sz w:val="24"/>
                <w:szCs w:val="24"/>
              </w:rPr>
            </w:pPr>
            <w:r w:rsidRPr="004266C0">
              <w:rPr>
                <w:b/>
                <w:sz w:val="24"/>
                <w:szCs w:val="24"/>
              </w:rPr>
              <w:lastRenderedPageBreak/>
              <w:t>Sally:</w:t>
            </w:r>
            <w:r>
              <w:rPr>
                <w:sz w:val="24"/>
                <w:szCs w:val="24"/>
              </w:rPr>
              <w:t xml:space="preserve"> It will require about 60% of people</w:t>
            </w:r>
            <w:r w:rsidR="004266C0">
              <w:rPr>
                <w:sz w:val="24"/>
                <w:szCs w:val="24"/>
              </w:rPr>
              <w:t xml:space="preserve"> to download</w:t>
            </w:r>
            <w:r>
              <w:rPr>
                <w:sz w:val="24"/>
                <w:szCs w:val="24"/>
              </w:rPr>
              <w:t xml:space="preserve"> but</w:t>
            </w:r>
            <w:r w:rsidR="004266C0">
              <w:rPr>
                <w:sz w:val="24"/>
                <w:szCs w:val="24"/>
              </w:rPr>
              <w:t xml:space="preserve"> need to </w:t>
            </w:r>
            <w:r>
              <w:rPr>
                <w:sz w:val="24"/>
                <w:szCs w:val="24"/>
              </w:rPr>
              <w:t>test everyone who thinks they’ve got coronavirus and then</w:t>
            </w:r>
            <w:r w:rsidR="004266C0">
              <w:rPr>
                <w:sz w:val="24"/>
                <w:szCs w:val="24"/>
              </w:rPr>
              <w:t xml:space="preserve"> can</w:t>
            </w:r>
            <w:r>
              <w:rPr>
                <w:sz w:val="24"/>
                <w:szCs w:val="24"/>
              </w:rPr>
              <w:t xml:space="preserve"> follow up the people who’ve been in contact with cases of coronavirus</w:t>
            </w:r>
            <w:r w:rsidR="004266C0">
              <w:rPr>
                <w:sz w:val="24"/>
                <w:szCs w:val="24"/>
              </w:rPr>
              <w:t xml:space="preserve"> - </w:t>
            </w:r>
            <w:r>
              <w:rPr>
                <w:sz w:val="24"/>
                <w:szCs w:val="24"/>
              </w:rPr>
              <w:t xml:space="preserve">reliant at a national level to get it working effectively locally. </w:t>
            </w:r>
            <w:r w:rsidR="004266C0">
              <w:rPr>
                <w:sz w:val="24"/>
                <w:szCs w:val="24"/>
              </w:rPr>
              <w:t>It is still evolving, will share what I know.</w:t>
            </w:r>
          </w:p>
        </w:tc>
      </w:tr>
      <w:tr w:rsidR="00A650AE" w14:paraId="315DDAB8" w14:textId="77777777" w:rsidTr="00A650AE">
        <w:trPr>
          <w:trHeight w:val="641"/>
        </w:trPr>
        <w:tc>
          <w:tcPr>
            <w:tcW w:w="817" w:type="dxa"/>
          </w:tcPr>
          <w:p w14:paraId="5683D98F" w14:textId="11DDEB7B" w:rsidR="00A650AE" w:rsidRPr="00A650AE" w:rsidRDefault="00A650AE">
            <w:pPr>
              <w:rPr>
                <w:szCs w:val="24"/>
              </w:rPr>
            </w:pPr>
            <w:r>
              <w:rPr>
                <w:szCs w:val="24"/>
              </w:rPr>
              <w:lastRenderedPageBreak/>
              <w:t>14.10-14.15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488F4388" w14:textId="77777777" w:rsidR="00A650AE" w:rsidRPr="0051525F" w:rsidRDefault="00A650AE" w:rsidP="00264EDA">
            <w:pPr>
              <w:spacing w:line="252" w:lineRule="auto"/>
              <w:rPr>
                <w:sz w:val="24"/>
                <w:szCs w:val="24"/>
                <w:u w:val="single"/>
              </w:rPr>
            </w:pPr>
            <w:r w:rsidRPr="0051525F">
              <w:rPr>
                <w:u w:val="single"/>
              </w:rPr>
              <w:t>Business West update (James Durie)</w:t>
            </w:r>
            <w:r w:rsidRPr="0051525F">
              <w:rPr>
                <w:sz w:val="24"/>
                <w:szCs w:val="24"/>
                <w:u w:val="single"/>
              </w:rPr>
              <w:t xml:space="preserve"> </w:t>
            </w:r>
          </w:p>
          <w:p w14:paraId="3B7DA4EC" w14:textId="77777777" w:rsidR="0051525F" w:rsidRDefault="000B2D46" w:rsidP="00264EDA">
            <w:pPr>
              <w:spacing w:line="252" w:lineRule="auto"/>
              <w:rPr>
                <w:sz w:val="24"/>
                <w:szCs w:val="24"/>
              </w:rPr>
            </w:pPr>
            <w:r>
              <w:rPr>
                <w:sz w:val="24"/>
                <w:szCs w:val="24"/>
              </w:rPr>
              <w:t xml:space="preserve">Lots of engagement and activity </w:t>
            </w:r>
            <w:r w:rsidR="0051525F">
              <w:rPr>
                <w:sz w:val="24"/>
                <w:szCs w:val="24"/>
              </w:rPr>
              <w:t>in trading through coronavirus. S</w:t>
            </w:r>
            <w:r>
              <w:rPr>
                <w:sz w:val="24"/>
                <w:szCs w:val="24"/>
              </w:rPr>
              <w:t>ome</w:t>
            </w:r>
            <w:r w:rsidR="0051525F">
              <w:rPr>
                <w:sz w:val="24"/>
                <w:szCs w:val="24"/>
              </w:rPr>
              <w:t xml:space="preserve"> organisations</w:t>
            </w:r>
            <w:r>
              <w:rPr>
                <w:sz w:val="24"/>
                <w:szCs w:val="24"/>
              </w:rPr>
              <w:t xml:space="preserve"> are find</w:t>
            </w:r>
            <w:r w:rsidR="0051525F">
              <w:rPr>
                <w:sz w:val="24"/>
                <w:szCs w:val="24"/>
              </w:rPr>
              <w:t>ing</w:t>
            </w:r>
            <w:r>
              <w:rPr>
                <w:sz w:val="24"/>
                <w:szCs w:val="24"/>
              </w:rPr>
              <w:t xml:space="preserve"> ways to open and operate, but growing concerns about whether they will </w:t>
            </w:r>
            <w:r w:rsidR="0051525F">
              <w:rPr>
                <w:sz w:val="24"/>
                <w:szCs w:val="24"/>
              </w:rPr>
              <w:t>reopen at all, l</w:t>
            </w:r>
            <w:r>
              <w:rPr>
                <w:sz w:val="24"/>
                <w:szCs w:val="24"/>
              </w:rPr>
              <w:t>ots of no</w:t>
            </w:r>
            <w:r w:rsidR="0051525F">
              <w:rPr>
                <w:sz w:val="24"/>
                <w:szCs w:val="24"/>
              </w:rPr>
              <w:t xml:space="preserve">t sure what to do/where to turn. </w:t>
            </w:r>
          </w:p>
          <w:p w14:paraId="6EAA046F" w14:textId="453356ED" w:rsidR="00856311" w:rsidRDefault="0051525F" w:rsidP="00264EDA">
            <w:pPr>
              <w:spacing w:line="252" w:lineRule="auto"/>
              <w:rPr>
                <w:sz w:val="24"/>
                <w:szCs w:val="24"/>
              </w:rPr>
            </w:pPr>
            <w:r>
              <w:rPr>
                <w:sz w:val="24"/>
                <w:szCs w:val="24"/>
              </w:rPr>
              <w:t xml:space="preserve">BW </w:t>
            </w:r>
            <w:proofErr w:type="gramStart"/>
            <w:r>
              <w:rPr>
                <w:sz w:val="24"/>
                <w:szCs w:val="24"/>
              </w:rPr>
              <w:t>hav</w:t>
            </w:r>
            <w:r w:rsidR="000B2D46">
              <w:rPr>
                <w:sz w:val="24"/>
                <w:szCs w:val="24"/>
              </w:rPr>
              <w:t>e</w:t>
            </w:r>
            <w:proofErr w:type="gramEnd"/>
            <w:r w:rsidR="000B2D46">
              <w:rPr>
                <w:sz w:val="24"/>
                <w:szCs w:val="24"/>
              </w:rPr>
              <w:t xml:space="preserve"> played an active part in lobbying</w:t>
            </w:r>
            <w:r>
              <w:rPr>
                <w:sz w:val="24"/>
                <w:szCs w:val="24"/>
              </w:rPr>
              <w:t xml:space="preserve"> government for relaxation around grant funding use</w:t>
            </w:r>
            <w:r w:rsidR="000B2D46">
              <w:rPr>
                <w:sz w:val="24"/>
                <w:szCs w:val="24"/>
              </w:rPr>
              <w:t xml:space="preserve">. </w:t>
            </w:r>
          </w:p>
          <w:p w14:paraId="087EE219" w14:textId="3BA5E214" w:rsidR="000B2D46" w:rsidRDefault="000B2D46" w:rsidP="00264EDA">
            <w:pPr>
              <w:spacing w:line="252" w:lineRule="auto"/>
              <w:rPr>
                <w:sz w:val="24"/>
                <w:szCs w:val="24"/>
              </w:rPr>
            </w:pPr>
            <w:r>
              <w:rPr>
                <w:sz w:val="24"/>
                <w:szCs w:val="24"/>
              </w:rPr>
              <w:t>Bristol going back t</w:t>
            </w:r>
            <w:r w:rsidR="0051525F">
              <w:rPr>
                <w:sz w:val="24"/>
                <w:szCs w:val="24"/>
              </w:rPr>
              <w:t>o work safely approach/campaign -</w:t>
            </w:r>
            <w:r>
              <w:rPr>
                <w:sz w:val="24"/>
                <w:szCs w:val="24"/>
              </w:rPr>
              <w:t xml:space="preserve"> raised last week from a business community and economy board</w:t>
            </w:r>
            <w:r w:rsidR="0051525F">
              <w:rPr>
                <w:sz w:val="24"/>
                <w:szCs w:val="24"/>
              </w:rPr>
              <w:t xml:space="preserve"> perspective</w:t>
            </w:r>
            <w:r>
              <w:rPr>
                <w:sz w:val="24"/>
                <w:szCs w:val="24"/>
              </w:rPr>
              <w:t xml:space="preserve">, want to ensure businesses and </w:t>
            </w:r>
            <w:r w:rsidR="0051525F">
              <w:rPr>
                <w:sz w:val="24"/>
                <w:szCs w:val="24"/>
              </w:rPr>
              <w:t>organisations</w:t>
            </w:r>
            <w:r>
              <w:rPr>
                <w:sz w:val="24"/>
                <w:szCs w:val="24"/>
              </w:rPr>
              <w:t xml:space="preserve"> can open doors safely and </w:t>
            </w:r>
            <w:r w:rsidR="0051525F">
              <w:rPr>
                <w:sz w:val="24"/>
                <w:szCs w:val="24"/>
              </w:rPr>
              <w:t>apply</w:t>
            </w:r>
            <w:r>
              <w:rPr>
                <w:sz w:val="24"/>
                <w:szCs w:val="24"/>
              </w:rPr>
              <w:t xml:space="preserve"> new behaviours</w:t>
            </w:r>
            <w:r w:rsidR="0051525F">
              <w:rPr>
                <w:sz w:val="24"/>
                <w:szCs w:val="24"/>
              </w:rPr>
              <w:t xml:space="preserve"> in businesses</w:t>
            </w:r>
            <w:r>
              <w:rPr>
                <w:sz w:val="24"/>
                <w:szCs w:val="24"/>
              </w:rPr>
              <w:t xml:space="preserve">. </w:t>
            </w:r>
            <w:r w:rsidR="0051525F">
              <w:rPr>
                <w:sz w:val="24"/>
                <w:szCs w:val="24"/>
              </w:rPr>
              <w:t xml:space="preserve">Will be determined by </w:t>
            </w:r>
            <w:r>
              <w:rPr>
                <w:sz w:val="24"/>
                <w:szCs w:val="24"/>
              </w:rPr>
              <w:t>guidelines government</w:t>
            </w:r>
            <w:r w:rsidR="0051525F">
              <w:rPr>
                <w:sz w:val="24"/>
                <w:szCs w:val="24"/>
              </w:rPr>
              <w:t>, but h</w:t>
            </w:r>
            <w:r>
              <w:rPr>
                <w:sz w:val="24"/>
                <w:szCs w:val="24"/>
              </w:rPr>
              <w:t>ow can the city c</w:t>
            </w:r>
            <w:r w:rsidR="0051525F">
              <w:rPr>
                <w:sz w:val="24"/>
                <w:szCs w:val="24"/>
              </w:rPr>
              <w:t>ome and get itself back to work?</w:t>
            </w:r>
            <w:r>
              <w:rPr>
                <w:sz w:val="24"/>
                <w:szCs w:val="24"/>
              </w:rPr>
              <w:t xml:space="preserve"> How can we humanise getting people back to work, not just factual functional campaign, but make it som</w:t>
            </w:r>
            <w:r w:rsidR="0051525F">
              <w:rPr>
                <w:sz w:val="24"/>
                <w:szCs w:val="24"/>
              </w:rPr>
              <w:t xml:space="preserve">ething tapping into the </w:t>
            </w:r>
            <w:proofErr w:type="spellStart"/>
            <w:r w:rsidR="0051525F">
              <w:rPr>
                <w:sz w:val="24"/>
                <w:szCs w:val="24"/>
              </w:rPr>
              <w:t>zeigist</w:t>
            </w:r>
            <w:proofErr w:type="spellEnd"/>
            <w:r w:rsidR="0051525F">
              <w:rPr>
                <w:sz w:val="24"/>
                <w:szCs w:val="24"/>
              </w:rPr>
              <w:t>?</w:t>
            </w:r>
            <w:r>
              <w:rPr>
                <w:sz w:val="24"/>
                <w:szCs w:val="24"/>
              </w:rPr>
              <w:t xml:space="preserve"> </w:t>
            </w:r>
          </w:p>
          <w:p w14:paraId="14199144" w14:textId="69EEE225" w:rsidR="000B2D46" w:rsidRDefault="000B2D46" w:rsidP="00264EDA">
            <w:pPr>
              <w:spacing w:line="252" w:lineRule="auto"/>
              <w:rPr>
                <w:sz w:val="24"/>
                <w:szCs w:val="24"/>
              </w:rPr>
            </w:pPr>
            <w:r w:rsidRPr="0051525F">
              <w:rPr>
                <w:b/>
                <w:sz w:val="24"/>
                <w:szCs w:val="24"/>
              </w:rPr>
              <w:t>Andrea:</w:t>
            </w:r>
            <w:r w:rsidR="0051525F">
              <w:rPr>
                <w:sz w:val="24"/>
                <w:szCs w:val="24"/>
              </w:rPr>
              <w:t xml:space="preserve"> City Off</w:t>
            </w:r>
            <w:r>
              <w:rPr>
                <w:sz w:val="24"/>
                <w:szCs w:val="24"/>
              </w:rPr>
              <w:t>i</w:t>
            </w:r>
            <w:r w:rsidR="0051525F">
              <w:rPr>
                <w:sz w:val="24"/>
                <w:szCs w:val="24"/>
              </w:rPr>
              <w:t>c</w:t>
            </w:r>
            <w:r>
              <w:rPr>
                <w:sz w:val="24"/>
                <w:szCs w:val="24"/>
              </w:rPr>
              <w:t xml:space="preserve">e </w:t>
            </w:r>
            <w:r w:rsidR="0051525F">
              <w:rPr>
                <w:sz w:val="24"/>
                <w:szCs w:val="24"/>
              </w:rPr>
              <w:t xml:space="preserve">are </w:t>
            </w:r>
            <w:r>
              <w:rPr>
                <w:sz w:val="24"/>
                <w:szCs w:val="24"/>
              </w:rPr>
              <w:t>act</w:t>
            </w:r>
            <w:r w:rsidR="0051525F">
              <w:rPr>
                <w:sz w:val="24"/>
                <w:szCs w:val="24"/>
              </w:rPr>
              <w:t>ing</w:t>
            </w:r>
            <w:r>
              <w:rPr>
                <w:sz w:val="24"/>
                <w:szCs w:val="24"/>
              </w:rPr>
              <w:t xml:space="preserve"> as </w:t>
            </w:r>
            <w:r w:rsidR="0051525F">
              <w:rPr>
                <w:sz w:val="24"/>
                <w:szCs w:val="24"/>
              </w:rPr>
              <w:t>convenors</w:t>
            </w:r>
            <w:r>
              <w:rPr>
                <w:sz w:val="24"/>
                <w:szCs w:val="24"/>
              </w:rPr>
              <w:t xml:space="preserve"> for campaign and actively looking for people </w:t>
            </w:r>
            <w:r w:rsidR="0051525F">
              <w:rPr>
                <w:sz w:val="24"/>
                <w:szCs w:val="24"/>
              </w:rPr>
              <w:t xml:space="preserve">with </w:t>
            </w:r>
            <w:r>
              <w:rPr>
                <w:sz w:val="24"/>
                <w:szCs w:val="24"/>
              </w:rPr>
              <w:t>creative side</w:t>
            </w:r>
            <w:r w:rsidR="0051525F">
              <w:rPr>
                <w:sz w:val="24"/>
                <w:szCs w:val="24"/>
              </w:rPr>
              <w:t>. This will go</w:t>
            </w:r>
            <w:r>
              <w:rPr>
                <w:sz w:val="24"/>
                <w:szCs w:val="24"/>
              </w:rPr>
              <w:t xml:space="preserve"> beyond what the council has to do</w:t>
            </w:r>
            <w:r w:rsidR="0051525F">
              <w:rPr>
                <w:sz w:val="24"/>
                <w:szCs w:val="24"/>
              </w:rPr>
              <w:t xml:space="preserve">. Beyond </w:t>
            </w:r>
            <w:r>
              <w:rPr>
                <w:sz w:val="24"/>
                <w:szCs w:val="24"/>
              </w:rPr>
              <w:t>managing the public realm</w:t>
            </w:r>
            <w:r w:rsidR="0051525F">
              <w:rPr>
                <w:sz w:val="24"/>
                <w:szCs w:val="24"/>
              </w:rPr>
              <w:t xml:space="preserve"> and public safety. A</w:t>
            </w:r>
            <w:r>
              <w:rPr>
                <w:sz w:val="24"/>
                <w:szCs w:val="24"/>
              </w:rPr>
              <w:t xml:space="preserve">sking </w:t>
            </w:r>
            <w:r w:rsidR="0051525F">
              <w:rPr>
                <w:sz w:val="24"/>
                <w:szCs w:val="24"/>
              </w:rPr>
              <w:t xml:space="preserve">networks </w:t>
            </w:r>
            <w:r>
              <w:rPr>
                <w:sz w:val="24"/>
                <w:szCs w:val="24"/>
              </w:rPr>
              <w:t xml:space="preserve">if interested in being part of it, with reach </w:t>
            </w:r>
            <w:r w:rsidR="0051525F">
              <w:rPr>
                <w:sz w:val="24"/>
                <w:szCs w:val="24"/>
              </w:rPr>
              <w:t xml:space="preserve">to </w:t>
            </w:r>
            <w:r>
              <w:rPr>
                <w:sz w:val="24"/>
                <w:szCs w:val="24"/>
              </w:rPr>
              <w:t xml:space="preserve">creative thinkers but also need </w:t>
            </w:r>
            <w:r w:rsidR="0051525F">
              <w:rPr>
                <w:sz w:val="24"/>
                <w:szCs w:val="24"/>
              </w:rPr>
              <w:t xml:space="preserve">delivery support. Will </w:t>
            </w:r>
            <w:r>
              <w:rPr>
                <w:sz w:val="24"/>
                <w:szCs w:val="24"/>
              </w:rPr>
              <w:t>need to sit within parameters of government guidance</w:t>
            </w:r>
            <w:r w:rsidR="0051525F">
              <w:rPr>
                <w:sz w:val="24"/>
                <w:szCs w:val="24"/>
              </w:rPr>
              <w:t>.</w:t>
            </w:r>
            <w:r>
              <w:rPr>
                <w:sz w:val="24"/>
                <w:szCs w:val="24"/>
              </w:rPr>
              <w:t xml:space="preserve"> </w:t>
            </w:r>
          </w:p>
          <w:p w14:paraId="52375FAA" w14:textId="0C669FF4" w:rsidR="000B2D46" w:rsidRPr="000B2D46" w:rsidRDefault="000B2D46" w:rsidP="00264EDA">
            <w:pPr>
              <w:spacing w:line="252" w:lineRule="auto"/>
              <w:rPr>
                <w:b/>
              </w:rPr>
            </w:pPr>
            <w:r w:rsidRPr="000B2D46">
              <w:rPr>
                <w:b/>
                <w:sz w:val="24"/>
                <w:szCs w:val="24"/>
              </w:rPr>
              <w:t xml:space="preserve">Contact </w:t>
            </w:r>
            <w:r w:rsidR="0051525F">
              <w:rPr>
                <w:b/>
                <w:sz w:val="24"/>
                <w:szCs w:val="24"/>
              </w:rPr>
              <w:t xml:space="preserve">Andrea and </w:t>
            </w:r>
            <w:r w:rsidRPr="000B2D46">
              <w:rPr>
                <w:b/>
                <w:sz w:val="24"/>
                <w:szCs w:val="24"/>
              </w:rPr>
              <w:t>team if interested in being involved.</w:t>
            </w:r>
          </w:p>
        </w:tc>
      </w:tr>
      <w:tr w:rsidR="00F60B73" w14:paraId="79A40803" w14:textId="77777777" w:rsidTr="00A650AE">
        <w:trPr>
          <w:trHeight w:val="605"/>
        </w:trPr>
        <w:tc>
          <w:tcPr>
            <w:tcW w:w="817" w:type="dxa"/>
          </w:tcPr>
          <w:p w14:paraId="1D32895D" w14:textId="06B4A07E" w:rsidR="00F60B73" w:rsidRDefault="00F60B73" w:rsidP="000E7401">
            <w:pPr>
              <w:rPr>
                <w:szCs w:val="24"/>
              </w:rPr>
            </w:pPr>
            <w:r>
              <w:rPr>
                <w:szCs w:val="24"/>
              </w:rPr>
              <w:t>14.15-14.2</w:t>
            </w:r>
            <w:r w:rsidR="000E7401">
              <w:rPr>
                <w:szCs w:val="24"/>
              </w:rPr>
              <w:t>5</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08CD4DA2" w14:textId="77777777" w:rsidR="00F60B73" w:rsidRPr="0051525F" w:rsidRDefault="00F60B73" w:rsidP="00164377">
            <w:pPr>
              <w:rPr>
                <w:u w:val="single"/>
              </w:rPr>
            </w:pPr>
            <w:r w:rsidRPr="0051525F">
              <w:rPr>
                <w:u w:val="single"/>
              </w:rPr>
              <w:t xml:space="preserve">Discretionary funds </w:t>
            </w:r>
            <w:r w:rsidR="00354BB0" w:rsidRPr="0051525F">
              <w:rPr>
                <w:u w:val="single"/>
              </w:rPr>
              <w:t>(</w:t>
            </w:r>
            <w:r w:rsidR="00164377" w:rsidRPr="0051525F">
              <w:rPr>
                <w:u w:val="single"/>
              </w:rPr>
              <w:t>Martin</w:t>
            </w:r>
            <w:r w:rsidR="00354BB0" w:rsidRPr="0051525F">
              <w:rPr>
                <w:u w:val="single"/>
              </w:rPr>
              <w:t xml:space="preserve"> Smith</w:t>
            </w:r>
            <w:r w:rsidRPr="0051525F">
              <w:rPr>
                <w:u w:val="single"/>
              </w:rPr>
              <w:t>)</w:t>
            </w:r>
          </w:p>
          <w:p w14:paraId="223FD9FD" w14:textId="39B02A4D" w:rsidR="000B2D46" w:rsidRDefault="0051525F" w:rsidP="00164377">
            <w:r>
              <w:t>Grant funding i</w:t>
            </w:r>
            <w:r w:rsidR="000B2D46">
              <w:t xml:space="preserve">ssued £83million to 6,500 businesses – 95% out of the door </w:t>
            </w:r>
            <w:proofErr w:type="spellStart"/>
            <w:r>
              <w:t>Brisotl</w:t>
            </w:r>
            <w:proofErr w:type="spellEnd"/>
            <w:r>
              <w:t xml:space="preserve"> will be allocated £4.7million to plug gaps with </w:t>
            </w:r>
            <w:r w:rsidR="000B2D46">
              <w:t>discretionary fund</w:t>
            </w:r>
            <w:r>
              <w:t>.</w:t>
            </w:r>
            <w:r w:rsidR="000B2D46">
              <w:t xml:space="preserve"> Pulling together policy with neighbouring </w:t>
            </w:r>
            <w:r>
              <w:t>local authorities</w:t>
            </w:r>
            <w:r w:rsidR="000B2D46">
              <w:t>. Looking at businesses</w:t>
            </w:r>
            <w:r>
              <w:t xml:space="preserve"> in shared flexible workspaces,</w:t>
            </w:r>
            <w:r w:rsidR="000B2D46">
              <w:t xml:space="preserve"> market traders, bed and breakfasts, charities already getting relief but also potentially providing top up. Worried it </w:t>
            </w:r>
            <w:r w:rsidR="0029505E">
              <w:t>won’t</w:t>
            </w:r>
            <w:r w:rsidR="000B2D46">
              <w:t xml:space="preserve"> be enough as expecting a lot of interest. </w:t>
            </w:r>
            <w:r>
              <w:t>N</w:t>
            </w:r>
            <w:r w:rsidR="0029505E">
              <w:t>eed to demonstrate</w:t>
            </w:r>
            <w:r>
              <w:t>:</w:t>
            </w:r>
            <w:r w:rsidR="0029505E">
              <w:t xml:space="preserve"> a significant fall in income since COVID, trading on 11</w:t>
            </w:r>
            <w:r w:rsidR="0029505E" w:rsidRPr="0029505E">
              <w:rPr>
                <w:vertAlign w:val="superscript"/>
              </w:rPr>
              <w:t>th</w:t>
            </w:r>
            <w:r w:rsidR="0029505E">
              <w:t xml:space="preserve"> of March, less than 49 employees, cannot be able to apply if receiving other funding but</w:t>
            </w:r>
            <w:r>
              <w:t xml:space="preserve"> criteria</w:t>
            </w:r>
            <w:r w:rsidR="0029505E">
              <w:t xml:space="preserve"> it is changing regularly. Martin’s team to oversee and give out payment, but looking at providing a list to a panel of which members, Councillor Cheney will be involved and then can look at distributing £4.7million, anticipate potentially additional funding.</w:t>
            </w:r>
            <w:r>
              <w:t xml:space="preserve"> Application deadline June 8</w:t>
            </w:r>
            <w:r w:rsidRPr="0051525F">
              <w:rPr>
                <w:vertAlign w:val="superscript"/>
              </w:rPr>
              <w:t>th</w:t>
            </w:r>
            <w:r>
              <w:t>,</w:t>
            </w:r>
            <w:r w:rsidR="0029505E">
              <w:t xml:space="preserve"> 12</w:t>
            </w:r>
            <w:r w:rsidR="0029505E" w:rsidRPr="0029505E">
              <w:rPr>
                <w:vertAlign w:val="superscript"/>
              </w:rPr>
              <w:t>th</w:t>
            </w:r>
            <w:r>
              <w:t xml:space="preserve"> June - </w:t>
            </w:r>
            <w:r w:rsidR="0029505E">
              <w:t>final decision 15</w:t>
            </w:r>
            <w:r w:rsidR="0029505E" w:rsidRPr="0029505E">
              <w:rPr>
                <w:vertAlign w:val="superscript"/>
              </w:rPr>
              <w:t>th</w:t>
            </w:r>
            <w:r>
              <w:t>-</w:t>
            </w:r>
            <w:r w:rsidR="0029505E">
              <w:t xml:space="preserve"> payment </w:t>
            </w:r>
          </w:p>
          <w:p w14:paraId="27DE9D8C" w14:textId="72758C80" w:rsidR="0029505E" w:rsidRDefault="0029505E" w:rsidP="00164377">
            <w:r>
              <w:t xml:space="preserve">Ben: Having worked with 400 odd organisations based in shared working spaces, great to share link with people who signed campaign for this fund. In terms of size in </w:t>
            </w:r>
            <w:r w:rsidR="00C70CCD">
              <w:t xml:space="preserve">Bristol </w:t>
            </w:r>
            <w:r>
              <w:t xml:space="preserve">90% </w:t>
            </w:r>
            <w:r w:rsidR="00C70CCD">
              <w:t xml:space="preserve">who signed the campaign </w:t>
            </w:r>
            <w:r>
              <w:t>are in the 0-9</w:t>
            </w:r>
            <w:r w:rsidR="00C70CCD">
              <w:t xml:space="preserve"> employees</w:t>
            </w:r>
            <w:r>
              <w:t xml:space="preserve"> (£2.5k rather than £5k).</w:t>
            </w:r>
          </w:p>
          <w:p w14:paraId="2C2E16E5" w14:textId="0BCE5E7E" w:rsidR="0029505E" w:rsidRDefault="00C70CCD" w:rsidP="00164377">
            <w:r>
              <w:t xml:space="preserve">Sam: Great job </w:t>
            </w:r>
            <w:proofErr w:type="spellStart"/>
            <w:r>
              <w:t>Maritn</w:t>
            </w:r>
            <w:proofErr w:type="spellEnd"/>
            <w:r>
              <w:t xml:space="preserve">. </w:t>
            </w:r>
          </w:p>
          <w:p w14:paraId="36922624" w14:textId="77777777" w:rsidR="0029505E" w:rsidRDefault="0029505E" w:rsidP="00164377">
            <w:r>
              <w:t xml:space="preserve">Andrea: can make sure a quick email goes to the economy board with the link. </w:t>
            </w:r>
          </w:p>
          <w:p w14:paraId="5C105544" w14:textId="7D4D1354" w:rsidR="0029505E" w:rsidRPr="00C70CCD" w:rsidRDefault="00C70CCD" w:rsidP="00164377">
            <w:pPr>
              <w:rPr>
                <w:b/>
              </w:rPr>
            </w:pPr>
            <w:r w:rsidRPr="00C70CCD">
              <w:rPr>
                <w:b/>
              </w:rPr>
              <w:t>Andrea and team to share link with board – board to share with networks</w:t>
            </w:r>
          </w:p>
        </w:tc>
      </w:tr>
      <w:tr w:rsidR="00F60B73" w14:paraId="28C2156C" w14:textId="77777777" w:rsidTr="00A650AE">
        <w:trPr>
          <w:trHeight w:val="605"/>
        </w:trPr>
        <w:tc>
          <w:tcPr>
            <w:tcW w:w="817" w:type="dxa"/>
          </w:tcPr>
          <w:p w14:paraId="5C210A64" w14:textId="1FCDF53E" w:rsidR="00F60B73" w:rsidRDefault="000E7401" w:rsidP="00A63E9A">
            <w:pPr>
              <w:rPr>
                <w:szCs w:val="24"/>
              </w:rPr>
            </w:pPr>
            <w:r>
              <w:rPr>
                <w:szCs w:val="24"/>
              </w:rPr>
              <w:t>14.25-14.30</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1CA87335" w14:textId="77777777" w:rsidR="00F60B73" w:rsidRPr="00C70CCD" w:rsidRDefault="00F60B73" w:rsidP="00F60B73">
            <w:pPr>
              <w:rPr>
                <w:u w:val="single"/>
              </w:rPr>
            </w:pPr>
            <w:r w:rsidRPr="00C70CCD">
              <w:rPr>
                <w:u w:val="single"/>
              </w:rPr>
              <w:t>WECA Economic Recovery (Stephen Bashford)</w:t>
            </w:r>
          </w:p>
          <w:p w14:paraId="57C9F674" w14:textId="685F87DF" w:rsidR="0029505E" w:rsidRDefault="001B175E" w:rsidP="00F60B73">
            <w:r>
              <w:t>Tim B</w:t>
            </w:r>
            <w:r w:rsidR="0029505E">
              <w:t xml:space="preserve">owles has been asked by the government to lead economic recovery for west of England, WECA and LEP, with Steve West as co-chair. Taskforce will ensure consistent and powerful messages back to government clearly articulating what is needed for recovery. Short term opportunities </w:t>
            </w:r>
            <w:r>
              <w:t xml:space="preserve">with people focus </w:t>
            </w:r>
            <w:r w:rsidR="0029505E">
              <w:t xml:space="preserve">looking to help with employment skills and retraining, especially </w:t>
            </w:r>
            <w:r>
              <w:t xml:space="preserve">with significant </w:t>
            </w:r>
            <w:r w:rsidR="0029505E">
              <w:t xml:space="preserve">labour market shift. </w:t>
            </w:r>
            <w:r>
              <w:t>Recovery will b</w:t>
            </w:r>
            <w:r w:rsidR="0029505E">
              <w:t>uild</w:t>
            </w:r>
            <w:r>
              <w:t xml:space="preserve"> </w:t>
            </w:r>
            <w:r w:rsidR="0029505E">
              <w:t xml:space="preserve">on the local industrial strategy, </w:t>
            </w:r>
            <w:r>
              <w:t>particularly</w:t>
            </w:r>
            <w:r w:rsidR="0029505E">
              <w:t xml:space="preserve"> through clean and inclusive growth. Taskforce members and sectors are shared on the website, looking to reach</w:t>
            </w:r>
            <w:r>
              <w:t xml:space="preserve"> out into sectors to </w:t>
            </w:r>
            <w:r>
              <w:lastRenderedPageBreak/>
              <w:t>build up the comprehensive information for the region, and bring to</w:t>
            </w:r>
            <w:r w:rsidR="0029505E">
              <w:t>gether range of people speaking for man</w:t>
            </w:r>
            <w:r w:rsidR="00783DC6">
              <w:t>y</w:t>
            </w:r>
            <w:r w:rsidR="0029505E">
              <w:t xml:space="preserve">. </w:t>
            </w:r>
            <w:r w:rsidR="005D0E6E">
              <w:t>Sector groups convened discussions between meetings. 16</w:t>
            </w:r>
            <w:r w:rsidR="005D0E6E" w:rsidRPr="005D0E6E">
              <w:rPr>
                <w:vertAlign w:val="superscript"/>
              </w:rPr>
              <w:t>th</w:t>
            </w:r>
            <w:r w:rsidR="005D0E6E">
              <w:t xml:space="preserve"> </w:t>
            </w:r>
            <w:r w:rsidR="00783DC6">
              <w:t>J</w:t>
            </w:r>
            <w:r w:rsidR="005D0E6E">
              <w:t>une taskforce meeting to look at common issue</w:t>
            </w:r>
            <w:r w:rsidR="00783DC6">
              <w:t>s</w:t>
            </w:r>
            <w:r w:rsidR="005D0E6E">
              <w:t xml:space="preserve">. 6month process, plan driven by action </w:t>
            </w:r>
            <w:r w:rsidR="00783DC6">
              <w:t xml:space="preserve">as plan </w:t>
            </w:r>
            <w:r w:rsidR="005D0E6E">
              <w:t>develops because of the need to intervene in the short term and the medium term,</w:t>
            </w:r>
            <w:r w:rsidR="00783DC6">
              <w:t xml:space="preserve"> but will provide </w:t>
            </w:r>
            <w:r w:rsidR="005D0E6E">
              <w:t xml:space="preserve">clear voice back to government to unlock more resources. </w:t>
            </w:r>
          </w:p>
          <w:p w14:paraId="60E99385" w14:textId="479B8A02" w:rsidR="005D0E6E" w:rsidRDefault="005D0E6E" w:rsidP="00F60B73">
            <w:r w:rsidRPr="00783DC6">
              <w:rPr>
                <w:b/>
              </w:rPr>
              <w:t>James:</w:t>
            </w:r>
            <w:r>
              <w:t xml:space="preserve"> </w:t>
            </w:r>
            <w:r w:rsidR="00783DC6">
              <w:t>Do you think that t</w:t>
            </w:r>
            <w:r>
              <w:t xml:space="preserve">he work we’ve done </w:t>
            </w:r>
            <w:r w:rsidR="00783DC6">
              <w:t>from a Bris</w:t>
            </w:r>
            <w:r>
              <w:t>t</w:t>
            </w:r>
            <w:r w:rsidR="00783DC6">
              <w:t>ol approach will fit in</w:t>
            </w:r>
            <w:r>
              <w:t xml:space="preserve">? </w:t>
            </w:r>
          </w:p>
          <w:p w14:paraId="29DC77C6" w14:textId="075CC1CF" w:rsidR="005D0E6E" w:rsidRDefault="005D0E6E" w:rsidP="00F60B73">
            <w:r w:rsidRPr="00783DC6">
              <w:rPr>
                <w:b/>
              </w:rPr>
              <w:t>Stephen</w:t>
            </w:r>
            <w:r>
              <w:t xml:space="preserve">: Want to work together </w:t>
            </w:r>
            <w:r w:rsidR="00783DC6">
              <w:t xml:space="preserve">and </w:t>
            </w:r>
            <w:r>
              <w:t xml:space="preserve">although the regional economy holds together across the wider area </w:t>
            </w:r>
            <w:r w:rsidR="00783DC6">
              <w:t xml:space="preserve">we recognise </w:t>
            </w:r>
            <w:r>
              <w:t xml:space="preserve">the layers of distinction below that and need to be reflected. Drivers around clean growth and environmental growth will mean this holds well together, but </w:t>
            </w:r>
            <w:r w:rsidR="00783DC6">
              <w:t xml:space="preserve">some </w:t>
            </w:r>
            <w:r>
              <w:t>people, groups, geographies and sectors</w:t>
            </w:r>
            <w:r w:rsidR="00783DC6">
              <w:t xml:space="preserve"> have been</w:t>
            </w:r>
            <w:r>
              <w:t xml:space="preserve"> affected differently so need to make sure it’s </w:t>
            </w:r>
            <w:r w:rsidR="00783DC6">
              <w:t>recognises</w:t>
            </w:r>
            <w:r>
              <w:t xml:space="preserve"> nuances </w:t>
            </w:r>
            <w:r w:rsidR="00783DC6">
              <w:t xml:space="preserve">- </w:t>
            </w:r>
            <w:r>
              <w:t xml:space="preserve">so any action is focused on </w:t>
            </w:r>
            <w:r w:rsidR="00783DC6">
              <w:t xml:space="preserve">areas of </w:t>
            </w:r>
            <w:r>
              <w:t xml:space="preserve">greatest need. Outputs of workshops and these meetings show strong synergies. </w:t>
            </w:r>
          </w:p>
          <w:p w14:paraId="44102BF3" w14:textId="49031FA2" w:rsidR="005D0E6E" w:rsidRDefault="00783DC6" w:rsidP="00F60B73">
            <w:r w:rsidRPr="00783DC6">
              <w:rPr>
                <w:b/>
              </w:rPr>
              <w:t>John</w:t>
            </w:r>
            <w:r w:rsidR="005D0E6E">
              <w:t xml:space="preserve">: Will there be short term </w:t>
            </w:r>
            <w:r>
              <w:t xml:space="preserve">solutions </w:t>
            </w:r>
            <w:r w:rsidR="005D0E6E">
              <w:t>for companies that might go under</w:t>
            </w:r>
            <w:r>
              <w:t xml:space="preserve"> before</w:t>
            </w:r>
            <w:r w:rsidR="005D0E6E">
              <w:t xml:space="preserve"> long term begins to deliver?</w:t>
            </w:r>
          </w:p>
          <w:p w14:paraId="4999B503" w14:textId="531191E2" w:rsidR="005D0E6E" w:rsidRDefault="005D0E6E" w:rsidP="00783DC6">
            <w:r w:rsidRPr="00783DC6">
              <w:rPr>
                <w:b/>
              </w:rPr>
              <w:t>Stephen</w:t>
            </w:r>
            <w:r>
              <w:t xml:space="preserve">: Financial resources are fairly limited, </w:t>
            </w:r>
            <w:r w:rsidR="00783DC6">
              <w:t xml:space="preserve">so far </w:t>
            </w:r>
            <w:r>
              <w:t xml:space="preserve">either through LAs or banks, no direct additional money for combined authorities. Existing programmes have been reframed to drive the response with an investment fund looking at existing commitments and investments </w:t>
            </w:r>
            <w:proofErr w:type="spellStart"/>
            <w:r>
              <w:t>etc</w:t>
            </w:r>
            <w:proofErr w:type="spellEnd"/>
            <w:r>
              <w:t xml:space="preserve">, but will never meet the scale of the challenge that is faced. Keen to continue to put pressure on. </w:t>
            </w:r>
            <w:r w:rsidR="00783DC6">
              <w:t>E</w:t>
            </w:r>
            <w:r>
              <w:t xml:space="preserve">arlier in the year </w:t>
            </w:r>
            <w:r w:rsidR="00783DC6">
              <w:t xml:space="preserve">in </w:t>
            </w:r>
            <w:r>
              <w:t>the budget</w:t>
            </w:r>
            <w:r w:rsidR="00783DC6">
              <w:t xml:space="preserve"> </w:t>
            </w:r>
            <w:r>
              <w:t>national skills fund and shared prosperity fund</w:t>
            </w:r>
            <w:r w:rsidR="00196C8B">
              <w:t xml:space="preserve"> </w:t>
            </w:r>
            <w:r w:rsidR="00783DC6">
              <w:t xml:space="preserve">might be useable as </w:t>
            </w:r>
            <w:r>
              <w:t xml:space="preserve">funding </w:t>
            </w:r>
            <w:r w:rsidR="00783DC6">
              <w:t>to accelerate</w:t>
            </w:r>
            <w:r>
              <w:t xml:space="preserve">, but WECA doesn’t have the fire power </w:t>
            </w:r>
            <w:r w:rsidR="00783DC6">
              <w:t>to prop up businesses.</w:t>
            </w:r>
          </w:p>
        </w:tc>
      </w:tr>
      <w:tr w:rsidR="00A63E9A" w14:paraId="68A18D2A" w14:textId="77777777" w:rsidTr="00A650AE">
        <w:trPr>
          <w:trHeight w:val="641"/>
        </w:trPr>
        <w:tc>
          <w:tcPr>
            <w:tcW w:w="817" w:type="dxa"/>
          </w:tcPr>
          <w:p w14:paraId="08C2B242" w14:textId="38E340BB" w:rsidR="00A63E9A" w:rsidRPr="00A650AE" w:rsidRDefault="00F60B73">
            <w:pPr>
              <w:rPr>
                <w:szCs w:val="24"/>
              </w:rPr>
            </w:pPr>
            <w:r>
              <w:rPr>
                <w:szCs w:val="24"/>
              </w:rPr>
              <w:lastRenderedPageBreak/>
              <w:t>14.30</w:t>
            </w:r>
            <w:r w:rsidR="000E7401">
              <w:rPr>
                <w:szCs w:val="24"/>
              </w:rPr>
              <w:t>-14.35</w:t>
            </w:r>
          </w:p>
        </w:tc>
        <w:tc>
          <w:tcPr>
            <w:tcW w:w="817" w:type="dxa"/>
          </w:tcPr>
          <w:p w14:paraId="05CA7244" w14:textId="33ECDAC9" w:rsidR="00A63E9A" w:rsidRDefault="000E7401">
            <w:pPr>
              <w:rPr>
                <w:sz w:val="24"/>
                <w:szCs w:val="24"/>
              </w:rPr>
            </w:pPr>
            <w:r>
              <w:rPr>
                <w:sz w:val="24"/>
                <w:szCs w:val="24"/>
              </w:rPr>
              <w:t>6</w:t>
            </w:r>
            <w:r w:rsidR="00A63E9A">
              <w:rPr>
                <w:sz w:val="24"/>
                <w:szCs w:val="24"/>
              </w:rPr>
              <w:t xml:space="preserve">) </w:t>
            </w:r>
          </w:p>
        </w:tc>
        <w:tc>
          <w:tcPr>
            <w:tcW w:w="8199" w:type="dxa"/>
            <w:gridSpan w:val="4"/>
          </w:tcPr>
          <w:p w14:paraId="276D213C" w14:textId="77777777" w:rsidR="00A63E9A" w:rsidRPr="00783DC6" w:rsidRDefault="00A63E9A" w:rsidP="000E7401">
            <w:pPr>
              <w:rPr>
                <w:u w:val="single"/>
              </w:rPr>
            </w:pPr>
            <w:r w:rsidRPr="00783DC6">
              <w:rPr>
                <w:u w:val="single"/>
              </w:rPr>
              <w:t xml:space="preserve">One City statement of intent </w:t>
            </w:r>
            <w:r w:rsidR="000E7401" w:rsidRPr="00783DC6">
              <w:rPr>
                <w:u w:val="single"/>
              </w:rPr>
              <w:t>(Andrea Dell</w:t>
            </w:r>
            <w:r w:rsidRPr="00783DC6">
              <w:rPr>
                <w:u w:val="single"/>
              </w:rPr>
              <w:t>)</w:t>
            </w:r>
          </w:p>
          <w:p w14:paraId="31084A37" w14:textId="773CF450" w:rsidR="005D0E6E" w:rsidRDefault="005D0E6E" w:rsidP="000E7401">
            <w:r>
              <w:t>Working closely with WECA to produce Bristol’s position, circulated Bristol’s draft statement of intent, still finalising if anyone has an</w:t>
            </w:r>
            <w:r w:rsidR="00783DC6">
              <w:t>y</w:t>
            </w:r>
            <w:r>
              <w:t xml:space="preserve"> further comments please let Andrea or Allan know. Sign off with economy board to then engage swiftly with other boards, as well as Climate advisory committee, and SDG Alliance to produce into a whole One City Piece. City Gathering date will be Friday 26</w:t>
            </w:r>
            <w:r w:rsidRPr="005D0E6E">
              <w:rPr>
                <w:vertAlign w:val="superscript"/>
              </w:rPr>
              <w:t>th</w:t>
            </w:r>
            <w:r>
              <w:t xml:space="preserve"> June. All board members invited. </w:t>
            </w:r>
          </w:p>
          <w:p w14:paraId="36D6B9A8" w14:textId="19D929AC" w:rsidR="005D0E6E" w:rsidRDefault="005D0E6E" w:rsidP="000E7401">
            <w:r>
              <w:t xml:space="preserve">Three key </w:t>
            </w:r>
            <w:r w:rsidR="00783DC6">
              <w:t>sections 1)</w:t>
            </w:r>
            <w:r>
              <w:t xml:space="preserve"> Re</w:t>
            </w:r>
            <w:r w:rsidR="00783DC6">
              <w:t>cognition of loss through COVID 2)</w:t>
            </w:r>
            <w:r>
              <w:t xml:space="preserve"> </w:t>
            </w:r>
            <w:r w:rsidR="00783DC6">
              <w:t>Best practice c</w:t>
            </w:r>
            <w:r>
              <w:t xml:space="preserve">ase studies </w:t>
            </w:r>
            <w:r w:rsidR="00783DC6">
              <w:t>and offers</w:t>
            </w:r>
            <w:r>
              <w:t xml:space="preserve"> </w:t>
            </w:r>
            <w:r w:rsidR="00783DC6">
              <w:t>&amp; asks of community</w:t>
            </w:r>
            <w:r>
              <w:t xml:space="preserve">, </w:t>
            </w:r>
            <w:r w:rsidR="00783DC6">
              <w:t xml:space="preserve">3) Recovery, what does recovery </w:t>
            </w:r>
            <w:r>
              <w:t>look like for the city</w:t>
            </w:r>
            <w:r w:rsidR="00783DC6">
              <w:t>?</w:t>
            </w:r>
            <w:r>
              <w:t xml:space="preserve"> Will be continuing on with the Webinar programme. </w:t>
            </w:r>
            <w:r w:rsidR="00053C48">
              <w:t xml:space="preserve">Working with sectors for more engagement Annabel Smith leading on that. </w:t>
            </w:r>
            <w:r w:rsidR="00053C48" w:rsidRPr="00783DC6">
              <w:rPr>
                <w:b/>
              </w:rPr>
              <w:t>Any comments</w:t>
            </w:r>
            <w:r w:rsidR="00783DC6">
              <w:rPr>
                <w:b/>
              </w:rPr>
              <w:t xml:space="preserve"> on statement</w:t>
            </w:r>
            <w:r w:rsidR="00053C48" w:rsidRPr="00783DC6">
              <w:rPr>
                <w:b/>
              </w:rPr>
              <w:t xml:space="preserve"> by </w:t>
            </w:r>
            <w:r w:rsidR="00783DC6" w:rsidRPr="00783DC6">
              <w:rPr>
                <w:b/>
              </w:rPr>
              <w:t>Thursday.</w:t>
            </w:r>
            <w:r w:rsidR="00783DC6">
              <w:t xml:space="preserve">  </w:t>
            </w:r>
          </w:p>
          <w:p w14:paraId="428E500B" w14:textId="37A726AF" w:rsidR="00053C48" w:rsidRDefault="00053C48" w:rsidP="00783DC6">
            <w:pPr>
              <w:rPr>
                <w:sz w:val="24"/>
                <w:szCs w:val="24"/>
              </w:rPr>
            </w:pPr>
            <w:r w:rsidRPr="00783DC6">
              <w:rPr>
                <w:b/>
                <w:sz w:val="24"/>
                <w:szCs w:val="24"/>
              </w:rPr>
              <w:t>Sue:</w:t>
            </w:r>
            <w:r>
              <w:rPr>
                <w:sz w:val="24"/>
                <w:szCs w:val="24"/>
              </w:rPr>
              <w:t xml:space="preserve"> </w:t>
            </w:r>
            <w:r w:rsidR="00783DC6">
              <w:rPr>
                <w:sz w:val="24"/>
                <w:szCs w:val="24"/>
              </w:rPr>
              <w:t>H</w:t>
            </w:r>
            <w:r>
              <w:rPr>
                <w:sz w:val="24"/>
                <w:szCs w:val="24"/>
              </w:rPr>
              <w:t xml:space="preserve">ealth and social care, one of the only sectors predicted to </w:t>
            </w:r>
            <w:r w:rsidR="00783DC6">
              <w:rPr>
                <w:sz w:val="24"/>
                <w:szCs w:val="24"/>
              </w:rPr>
              <w:t xml:space="preserve">grow - </w:t>
            </w:r>
            <w:r>
              <w:rPr>
                <w:sz w:val="24"/>
                <w:szCs w:val="24"/>
              </w:rPr>
              <w:t>employs 13% of Bristol, enormous amount can be done in that area</w:t>
            </w:r>
            <w:r w:rsidR="00783DC6">
              <w:rPr>
                <w:sz w:val="24"/>
                <w:szCs w:val="24"/>
              </w:rPr>
              <w:t>: skills training</w:t>
            </w:r>
            <w:r>
              <w:rPr>
                <w:sz w:val="24"/>
                <w:szCs w:val="24"/>
              </w:rPr>
              <w:t xml:space="preserve">, terrible conditions </w:t>
            </w:r>
            <w:r w:rsidR="00783DC6">
              <w:rPr>
                <w:sz w:val="24"/>
                <w:szCs w:val="24"/>
              </w:rPr>
              <w:t>currently</w:t>
            </w:r>
            <w:r>
              <w:rPr>
                <w:sz w:val="24"/>
                <w:szCs w:val="24"/>
              </w:rPr>
              <w:t xml:space="preserve">, sometimes </w:t>
            </w:r>
            <w:r w:rsidR="00783DC6">
              <w:rPr>
                <w:sz w:val="24"/>
                <w:szCs w:val="24"/>
              </w:rPr>
              <w:t xml:space="preserve">forgotten as </w:t>
            </w:r>
            <w:r>
              <w:rPr>
                <w:sz w:val="24"/>
                <w:szCs w:val="24"/>
              </w:rPr>
              <w:t xml:space="preserve">a growth area. </w:t>
            </w:r>
          </w:p>
        </w:tc>
      </w:tr>
      <w:tr w:rsidR="00A63E9A" w14:paraId="6B2FEB3A" w14:textId="77777777" w:rsidTr="00A650AE">
        <w:trPr>
          <w:trHeight w:val="641"/>
        </w:trPr>
        <w:tc>
          <w:tcPr>
            <w:tcW w:w="817" w:type="dxa"/>
          </w:tcPr>
          <w:p w14:paraId="3B0A3989" w14:textId="669D387F" w:rsidR="00A63E9A" w:rsidRPr="00A650AE" w:rsidRDefault="000E7401">
            <w:pPr>
              <w:rPr>
                <w:szCs w:val="24"/>
              </w:rPr>
            </w:pPr>
            <w:r>
              <w:rPr>
                <w:szCs w:val="24"/>
              </w:rPr>
              <w:t>14.3</w:t>
            </w:r>
            <w:r w:rsidR="00A63E9A">
              <w:rPr>
                <w:szCs w:val="24"/>
              </w:rPr>
              <w:t>5-14.55</w:t>
            </w:r>
          </w:p>
        </w:tc>
        <w:tc>
          <w:tcPr>
            <w:tcW w:w="817" w:type="dxa"/>
          </w:tcPr>
          <w:p w14:paraId="4F77F072" w14:textId="20FC1D2F" w:rsidR="00A63E9A" w:rsidRDefault="000E7401">
            <w:pPr>
              <w:rPr>
                <w:sz w:val="24"/>
                <w:szCs w:val="24"/>
              </w:rPr>
            </w:pPr>
            <w:r>
              <w:rPr>
                <w:sz w:val="24"/>
                <w:szCs w:val="24"/>
              </w:rPr>
              <w:t>7</w:t>
            </w:r>
            <w:r w:rsidR="00A63E9A">
              <w:rPr>
                <w:sz w:val="24"/>
                <w:szCs w:val="24"/>
              </w:rPr>
              <w:t>)</w:t>
            </w:r>
          </w:p>
        </w:tc>
        <w:tc>
          <w:tcPr>
            <w:tcW w:w="8199" w:type="dxa"/>
            <w:gridSpan w:val="4"/>
          </w:tcPr>
          <w:p w14:paraId="5A862C41" w14:textId="77777777" w:rsidR="00A63E9A" w:rsidRPr="00783DC6" w:rsidRDefault="00A63E9A" w:rsidP="00C167D6">
            <w:pPr>
              <w:rPr>
                <w:sz w:val="24"/>
                <w:szCs w:val="24"/>
                <w:u w:val="single"/>
              </w:rPr>
            </w:pPr>
            <w:r w:rsidRPr="00783DC6">
              <w:rPr>
                <w:sz w:val="24"/>
                <w:szCs w:val="24"/>
                <w:u w:val="single"/>
              </w:rPr>
              <w:t>Brief Sector specific COVID-19 updates (James Durie)</w:t>
            </w:r>
          </w:p>
          <w:p w14:paraId="2283DABF" w14:textId="77777777" w:rsidR="00783DC6" w:rsidRPr="00051F7B" w:rsidRDefault="00783DC6" w:rsidP="00C167D6">
            <w:pPr>
              <w:rPr>
                <w:b/>
                <w:sz w:val="24"/>
                <w:szCs w:val="24"/>
              </w:rPr>
            </w:pPr>
            <w:r w:rsidRPr="00051F7B">
              <w:rPr>
                <w:b/>
                <w:sz w:val="24"/>
                <w:szCs w:val="24"/>
              </w:rPr>
              <w:t xml:space="preserve">Fiona Francombe- </w:t>
            </w:r>
            <w:proofErr w:type="spellStart"/>
            <w:r w:rsidRPr="00051F7B">
              <w:rPr>
                <w:b/>
                <w:sz w:val="24"/>
                <w:szCs w:val="24"/>
              </w:rPr>
              <w:t>Bottleyard</w:t>
            </w:r>
            <w:proofErr w:type="spellEnd"/>
          </w:p>
          <w:p w14:paraId="26BE4B18" w14:textId="61A994AF" w:rsidR="00A63E9A" w:rsidRDefault="00053C48" w:rsidP="00C167D6">
            <w:pPr>
              <w:rPr>
                <w:sz w:val="24"/>
                <w:szCs w:val="24"/>
              </w:rPr>
            </w:pPr>
            <w:r>
              <w:rPr>
                <w:sz w:val="24"/>
                <w:szCs w:val="24"/>
              </w:rPr>
              <w:t>Hoping to start getting filming back at the studios in the next three weeks. Hoping dramas will come back into the city. Expect hotels and supply chains will start to see the effects of that soon. Film industry has had some very strong guidel</w:t>
            </w:r>
            <w:r w:rsidR="00051F7B">
              <w:rPr>
                <w:sz w:val="24"/>
                <w:szCs w:val="24"/>
              </w:rPr>
              <w:t xml:space="preserve">ines which </w:t>
            </w:r>
            <w:proofErr w:type="gramStart"/>
            <w:r w:rsidR="00051F7B">
              <w:rPr>
                <w:sz w:val="24"/>
                <w:szCs w:val="24"/>
              </w:rPr>
              <w:t>has</w:t>
            </w:r>
            <w:proofErr w:type="gramEnd"/>
            <w:r w:rsidR="00051F7B">
              <w:rPr>
                <w:sz w:val="24"/>
                <w:szCs w:val="24"/>
              </w:rPr>
              <w:t xml:space="preserve"> really helped. </w:t>
            </w:r>
            <w:r>
              <w:rPr>
                <w:sz w:val="24"/>
                <w:szCs w:val="24"/>
              </w:rPr>
              <w:t xml:space="preserve"> </w:t>
            </w:r>
          </w:p>
          <w:p w14:paraId="2BE4A4D5" w14:textId="4FC01A6C" w:rsidR="00053C48" w:rsidRDefault="00053C48" w:rsidP="00C167D6">
            <w:pPr>
              <w:rPr>
                <w:sz w:val="24"/>
                <w:szCs w:val="24"/>
              </w:rPr>
            </w:pPr>
            <w:r w:rsidRPr="00051F7B">
              <w:rPr>
                <w:b/>
                <w:sz w:val="24"/>
                <w:szCs w:val="24"/>
              </w:rPr>
              <w:t>James:</w:t>
            </w:r>
            <w:r>
              <w:rPr>
                <w:sz w:val="24"/>
                <w:szCs w:val="24"/>
              </w:rPr>
              <w:t xml:space="preserve"> Fiona taking </w:t>
            </w:r>
            <w:r w:rsidR="00051F7B">
              <w:rPr>
                <w:sz w:val="24"/>
                <w:szCs w:val="24"/>
              </w:rPr>
              <w:t>job as Bristol Old Vic CEO in August/September. Thank you!</w:t>
            </w:r>
          </w:p>
          <w:p w14:paraId="35DFA8A6" w14:textId="17C27289" w:rsidR="00053C48" w:rsidRPr="00051F7B" w:rsidRDefault="00053C48" w:rsidP="00C167D6">
            <w:pPr>
              <w:rPr>
                <w:b/>
                <w:sz w:val="24"/>
                <w:szCs w:val="24"/>
              </w:rPr>
            </w:pPr>
            <w:r w:rsidRPr="00051F7B">
              <w:rPr>
                <w:b/>
                <w:sz w:val="24"/>
                <w:szCs w:val="24"/>
              </w:rPr>
              <w:t xml:space="preserve">John </w:t>
            </w:r>
            <w:proofErr w:type="spellStart"/>
            <w:r w:rsidRPr="00051F7B">
              <w:rPr>
                <w:b/>
                <w:sz w:val="24"/>
                <w:szCs w:val="24"/>
              </w:rPr>
              <w:t>Hirst</w:t>
            </w:r>
            <w:proofErr w:type="spellEnd"/>
            <w:r w:rsidRPr="00051F7B">
              <w:rPr>
                <w:b/>
                <w:sz w:val="24"/>
                <w:szCs w:val="24"/>
              </w:rPr>
              <w:t xml:space="preserve"> – </w:t>
            </w:r>
            <w:r w:rsidR="00051F7B" w:rsidRPr="00051F7B">
              <w:rPr>
                <w:b/>
                <w:sz w:val="24"/>
                <w:szCs w:val="24"/>
              </w:rPr>
              <w:t>Destination Bristol</w:t>
            </w:r>
          </w:p>
          <w:p w14:paraId="4A835D72" w14:textId="0A9E10CD" w:rsidR="00053C48" w:rsidRDefault="00053C48" w:rsidP="00C167D6">
            <w:pPr>
              <w:rPr>
                <w:sz w:val="24"/>
                <w:szCs w:val="24"/>
              </w:rPr>
            </w:pPr>
            <w:r>
              <w:rPr>
                <w:sz w:val="24"/>
                <w:szCs w:val="24"/>
              </w:rPr>
              <w:t>Ironically English tourism week</w:t>
            </w:r>
            <w:r w:rsidR="00051F7B">
              <w:rPr>
                <w:sz w:val="24"/>
                <w:szCs w:val="24"/>
              </w:rPr>
              <w:t xml:space="preserve"> next week, we have a great industr</w:t>
            </w:r>
            <w:r>
              <w:rPr>
                <w:sz w:val="24"/>
                <w:szCs w:val="24"/>
              </w:rPr>
              <w:t xml:space="preserve">y here and hopefully we can develop it maybe not this year but hopefully in the future. </w:t>
            </w:r>
          </w:p>
          <w:p w14:paraId="6F30BD61" w14:textId="12E1386A" w:rsidR="00053C48" w:rsidRPr="00051F7B" w:rsidRDefault="008932FB" w:rsidP="00C167D6">
            <w:pPr>
              <w:rPr>
                <w:b/>
                <w:sz w:val="24"/>
                <w:szCs w:val="24"/>
              </w:rPr>
            </w:pPr>
            <w:r>
              <w:rPr>
                <w:b/>
                <w:sz w:val="24"/>
                <w:szCs w:val="24"/>
              </w:rPr>
              <w:t>Diana - Bristol Pay</w:t>
            </w:r>
            <w:bookmarkStart w:id="0" w:name="_GoBack"/>
            <w:bookmarkEnd w:id="0"/>
          </w:p>
          <w:p w14:paraId="4CEE24E3" w14:textId="52B107E5" w:rsidR="00053C48" w:rsidRDefault="00051F7B" w:rsidP="00C167D6">
            <w:pPr>
              <w:rPr>
                <w:sz w:val="24"/>
                <w:szCs w:val="24"/>
              </w:rPr>
            </w:pPr>
            <w:r>
              <w:rPr>
                <w:sz w:val="24"/>
                <w:szCs w:val="24"/>
              </w:rPr>
              <w:t>Not just</w:t>
            </w:r>
            <w:r w:rsidR="00053C48">
              <w:rPr>
                <w:sz w:val="24"/>
                <w:szCs w:val="24"/>
              </w:rPr>
              <w:t xml:space="preserve"> focused on local indepen</w:t>
            </w:r>
            <w:r>
              <w:rPr>
                <w:sz w:val="24"/>
                <w:szCs w:val="24"/>
              </w:rPr>
              <w:t>den</w:t>
            </w:r>
            <w:r w:rsidR="00053C48">
              <w:rPr>
                <w:sz w:val="24"/>
                <w:szCs w:val="24"/>
              </w:rPr>
              <w:t>t businesses, want a payment platform for the city whi</w:t>
            </w:r>
            <w:r>
              <w:rPr>
                <w:sz w:val="24"/>
                <w:szCs w:val="24"/>
              </w:rPr>
              <w:t>ch generates money for the city</w:t>
            </w:r>
            <w:r w:rsidR="00053C48">
              <w:rPr>
                <w:sz w:val="24"/>
                <w:szCs w:val="24"/>
              </w:rPr>
              <w:t>. Can ca</w:t>
            </w:r>
            <w:r>
              <w:rPr>
                <w:sz w:val="24"/>
                <w:szCs w:val="24"/>
              </w:rPr>
              <w:t>rry tokens as well as real money and provides opportunity to</w:t>
            </w:r>
            <w:r w:rsidR="00053C48">
              <w:rPr>
                <w:sz w:val="24"/>
                <w:szCs w:val="24"/>
              </w:rPr>
              <w:t xml:space="preserve"> enhance build commun</w:t>
            </w:r>
            <w:r>
              <w:rPr>
                <w:sz w:val="24"/>
                <w:szCs w:val="24"/>
              </w:rPr>
              <w:t xml:space="preserve">ity capacity around Bristol </w:t>
            </w:r>
            <w:r w:rsidR="00053C48">
              <w:rPr>
                <w:sz w:val="24"/>
                <w:szCs w:val="24"/>
              </w:rPr>
              <w:t>communities</w:t>
            </w:r>
            <w:r>
              <w:rPr>
                <w:sz w:val="24"/>
                <w:szCs w:val="24"/>
              </w:rPr>
              <w:t>. K</w:t>
            </w:r>
            <w:r w:rsidR="00053C48">
              <w:rPr>
                <w:sz w:val="24"/>
                <w:szCs w:val="24"/>
              </w:rPr>
              <w:t xml:space="preserve">een to work with anyone who might want to think about using tokens to reduce resource waste or pressures on adult social care etc. </w:t>
            </w:r>
          </w:p>
          <w:p w14:paraId="6B1D0E9D" w14:textId="77777777" w:rsidR="00051F7B" w:rsidRDefault="00053C48" w:rsidP="00C167D6">
            <w:pPr>
              <w:rPr>
                <w:sz w:val="24"/>
                <w:szCs w:val="24"/>
              </w:rPr>
            </w:pPr>
            <w:r w:rsidRPr="00051F7B">
              <w:rPr>
                <w:b/>
                <w:sz w:val="24"/>
                <w:szCs w:val="24"/>
              </w:rPr>
              <w:lastRenderedPageBreak/>
              <w:t xml:space="preserve">Martin </w:t>
            </w:r>
            <w:proofErr w:type="spellStart"/>
            <w:r w:rsidRPr="00051F7B">
              <w:rPr>
                <w:b/>
                <w:sz w:val="24"/>
                <w:szCs w:val="24"/>
              </w:rPr>
              <w:t>Boddy</w:t>
            </w:r>
            <w:proofErr w:type="spellEnd"/>
            <w:r w:rsidRPr="00051F7B">
              <w:rPr>
                <w:b/>
                <w:sz w:val="24"/>
                <w:szCs w:val="24"/>
              </w:rPr>
              <w:t xml:space="preserve"> – </w:t>
            </w:r>
            <w:r w:rsidR="00051F7B" w:rsidRPr="00051F7B">
              <w:rPr>
                <w:b/>
                <w:sz w:val="24"/>
                <w:szCs w:val="24"/>
              </w:rPr>
              <w:t xml:space="preserve">University of West England </w:t>
            </w:r>
          </w:p>
          <w:p w14:paraId="702BAA14" w14:textId="3FD92D63" w:rsidR="00053C48" w:rsidRDefault="00053C48" w:rsidP="00C167D6">
            <w:pPr>
              <w:rPr>
                <w:sz w:val="24"/>
                <w:szCs w:val="24"/>
              </w:rPr>
            </w:pPr>
            <w:r>
              <w:rPr>
                <w:sz w:val="24"/>
                <w:szCs w:val="24"/>
              </w:rPr>
              <w:t xml:space="preserve">The region’s four universities are all planning to be bringing universities back around September/October time, about 60,000 students coming to spend </w:t>
            </w:r>
            <w:proofErr w:type="gramStart"/>
            <w:r>
              <w:rPr>
                <w:sz w:val="24"/>
                <w:szCs w:val="24"/>
              </w:rPr>
              <w:t>students</w:t>
            </w:r>
            <w:proofErr w:type="gramEnd"/>
            <w:r>
              <w:rPr>
                <w:sz w:val="24"/>
                <w:szCs w:val="24"/>
              </w:rPr>
              <w:t xml:space="preserve"> loans with local businesses</w:t>
            </w:r>
            <w:r w:rsidR="00051F7B">
              <w:rPr>
                <w:sz w:val="24"/>
                <w:szCs w:val="24"/>
              </w:rPr>
              <w:t>. All the UWE accommodation, cit</w:t>
            </w:r>
            <w:r>
              <w:rPr>
                <w:sz w:val="24"/>
                <w:szCs w:val="24"/>
              </w:rPr>
              <w:t>y c</w:t>
            </w:r>
            <w:r w:rsidR="00051F7B">
              <w:rPr>
                <w:sz w:val="24"/>
                <w:szCs w:val="24"/>
              </w:rPr>
              <w:t xml:space="preserve">entre and campus </w:t>
            </w:r>
            <w:proofErr w:type="gramStart"/>
            <w:r w:rsidR="00051F7B">
              <w:rPr>
                <w:sz w:val="24"/>
                <w:szCs w:val="24"/>
              </w:rPr>
              <w:t>is</w:t>
            </w:r>
            <w:proofErr w:type="gramEnd"/>
            <w:r w:rsidR="00051F7B">
              <w:rPr>
                <w:sz w:val="24"/>
                <w:szCs w:val="24"/>
              </w:rPr>
              <w:t xml:space="preserve"> spoken for. Potential r</w:t>
            </w:r>
            <w:r>
              <w:rPr>
                <w:sz w:val="24"/>
                <w:szCs w:val="24"/>
              </w:rPr>
              <w:t xml:space="preserve">eal economic boost to the city. </w:t>
            </w:r>
          </w:p>
          <w:p w14:paraId="4D4C6E55" w14:textId="16CAC01A" w:rsidR="00051F7B" w:rsidRPr="00051F7B" w:rsidRDefault="00051F7B" w:rsidP="00C167D6">
            <w:pPr>
              <w:rPr>
                <w:b/>
                <w:sz w:val="24"/>
                <w:szCs w:val="24"/>
              </w:rPr>
            </w:pPr>
            <w:r w:rsidRPr="00051F7B">
              <w:rPr>
                <w:b/>
                <w:sz w:val="24"/>
                <w:szCs w:val="24"/>
              </w:rPr>
              <w:t xml:space="preserve">Guy </w:t>
            </w:r>
            <w:proofErr w:type="spellStart"/>
            <w:r w:rsidRPr="00051F7B">
              <w:rPr>
                <w:b/>
                <w:sz w:val="24"/>
                <w:szCs w:val="24"/>
              </w:rPr>
              <w:t>Orpen</w:t>
            </w:r>
            <w:proofErr w:type="spellEnd"/>
            <w:r w:rsidRPr="00051F7B">
              <w:rPr>
                <w:b/>
                <w:sz w:val="24"/>
                <w:szCs w:val="24"/>
              </w:rPr>
              <w:t xml:space="preserve"> – University of Bristol</w:t>
            </w:r>
          </w:p>
          <w:p w14:paraId="320A3CB4" w14:textId="273D2D3B" w:rsidR="00053C48" w:rsidRDefault="00051F7B" w:rsidP="00C167D6">
            <w:pPr>
              <w:rPr>
                <w:sz w:val="24"/>
                <w:szCs w:val="24"/>
              </w:rPr>
            </w:pPr>
            <w:r>
              <w:rPr>
                <w:sz w:val="24"/>
                <w:szCs w:val="24"/>
              </w:rPr>
              <w:t>Universi</w:t>
            </w:r>
            <w:r w:rsidR="00053C48">
              <w:rPr>
                <w:sz w:val="24"/>
                <w:szCs w:val="24"/>
              </w:rPr>
              <w:t xml:space="preserve">ty of Bristol will be bringing research economy back in, to do jobs and research but that is step one of a sequence of events where workforces feel confident to come back. Need to be confidence that </w:t>
            </w:r>
            <w:r>
              <w:rPr>
                <w:sz w:val="24"/>
                <w:szCs w:val="24"/>
              </w:rPr>
              <w:t xml:space="preserve">Bristol </w:t>
            </w:r>
            <w:r w:rsidR="00053C48">
              <w:rPr>
                <w:sz w:val="24"/>
                <w:szCs w:val="24"/>
              </w:rPr>
              <w:t xml:space="preserve">is safe and welcoming place to live work and study. </w:t>
            </w:r>
          </w:p>
          <w:p w14:paraId="1FF0FEF8" w14:textId="08C4780F" w:rsidR="00053C48" w:rsidRDefault="00053C48" w:rsidP="00C167D6">
            <w:pPr>
              <w:rPr>
                <w:sz w:val="24"/>
                <w:szCs w:val="24"/>
              </w:rPr>
            </w:pPr>
            <w:r w:rsidRPr="00051F7B">
              <w:rPr>
                <w:b/>
                <w:sz w:val="24"/>
                <w:szCs w:val="24"/>
              </w:rPr>
              <w:t>James</w:t>
            </w:r>
            <w:r>
              <w:rPr>
                <w:sz w:val="24"/>
                <w:szCs w:val="24"/>
              </w:rPr>
              <w:t>: Headmaster of Clifton college there is an issue of confidence we are all beholden to give confidence that we are taking this seriously but we also want</w:t>
            </w:r>
            <w:r w:rsidR="00051F7B">
              <w:rPr>
                <w:sz w:val="24"/>
                <w:szCs w:val="24"/>
              </w:rPr>
              <w:t xml:space="preserve"> </w:t>
            </w:r>
            <w:r>
              <w:rPr>
                <w:sz w:val="24"/>
                <w:szCs w:val="24"/>
              </w:rPr>
              <w:t xml:space="preserve">to open back up. Job to do to get the perception right. </w:t>
            </w:r>
          </w:p>
          <w:p w14:paraId="2B587C7A" w14:textId="77777777" w:rsidR="00053C48" w:rsidRPr="00053C48" w:rsidRDefault="00053C48" w:rsidP="00C167D6">
            <w:pPr>
              <w:rPr>
                <w:sz w:val="24"/>
                <w:szCs w:val="24"/>
                <w:u w:val="single"/>
              </w:rPr>
            </w:pPr>
            <w:r w:rsidRPr="00053C48">
              <w:rPr>
                <w:sz w:val="24"/>
                <w:szCs w:val="24"/>
                <w:u w:val="single"/>
              </w:rPr>
              <w:t xml:space="preserve">Ben Wright Bristol 24/7 </w:t>
            </w:r>
          </w:p>
          <w:p w14:paraId="475035E2" w14:textId="12340726" w:rsidR="00053C48" w:rsidRDefault="00053C48" w:rsidP="00C167D6">
            <w:pPr>
              <w:rPr>
                <w:sz w:val="24"/>
                <w:szCs w:val="24"/>
              </w:rPr>
            </w:pPr>
            <w:r>
              <w:rPr>
                <w:sz w:val="24"/>
                <w:szCs w:val="24"/>
              </w:rPr>
              <w:t>No print publication this month and won</w:t>
            </w:r>
            <w:r w:rsidR="00051F7B">
              <w:rPr>
                <w:sz w:val="24"/>
                <w:szCs w:val="24"/>
              </w:rPr>
              <w:t>’</w:t>
            </w:r>
            <w:r>
              <w:rPr>
                <w:sz w:val="24"/>
                <w:szCs w:val="24"/>
              </w:rPr>
              <w:t xml:space="preserve">t </w:t>
            </w:r>
            <w:r w:rsidR="00051F7B">
              <w:rPr>
                <w:sz w:val="24"/>
                <w:szCs w:val="24"/>
              </w:rPr>
              <w:t xml:space="preserve">print </w:t>
            </w:r>
            <w:r>
              <w:rPr>
                <w:sz w:val="24"/>
                <w:szCs w:val="24"/>
              </w:rPr>
              <w:t>next month, focus on keeping the city connected and informed. Looking to reach into communities t</w:t>
            </w:r>
            <w:r w:rsidR="00051F7B">
              <w:rPr>
                <w:sz w:val="24"/>
                <w:szCs w:val="24"/>
              </w:rPr>
              <w:t>hat are more disengaged. Recruit</w:t>
            </w:r>
            <w:r>
              <w:rPr>
                <w:sz w:val="24"/>
                <w:szCs w:val="24"/>
              </w:rPr>
              <w:t xml:space="preserve">ing for hyperlocal reporters looking to support those less involved in the communities to be more included. </w:t>
            </w:r>
          </w:p>
        </w:tc>
      </w:tr>
      <w:tr w:rsidR="00A63E9A" w14:paraId="29355007" w14:textId="77777777" w:rsidTr="00A650AE">
        <w:trPr>
          <w:trHeight w:val="641"/>
        </w:trPr>
        <w:tc>
          <w:tcPr>
            <w:tcW w:w="817" w:type="dxa"/>
          </w:tcPr>
          <w:p w14:paraId="56C6875D" w14:textId="376B9CB1" w:rsidR="00A63E9A" w:rsidRPr="00A650AE" w:rsidRDefault="00A63E9A">
            <w:pPr>
              <w:rPr>
                <w:szCs w:val="24"/>
              </w:rPr>
            </w:pPr>
            <w:r>
              <w:rPr>
                <w:szCs w:val="24"/>
              </w:rPr>
              <w:lastRenderedPageBreak/>
              <w:t>14.55-15.00</w:t>
            </w:r>
          </w:p>
        </w:tc>
        <w:tc>
          <w:tcPr>
            <w:tcW w:w="817" w:type="dxa"/>
          </w:tcPr>
          <w:p w14:paraId="25E1CE61" w14:textId="0D4D5653" w:rsidR="00A63E9A" w:rsidRDefault="000E7401">
            <w:pPr>
              <w:rPr>
                <w:sz w:val="24"/>
                <w:szCs w:val="24"/>
              </w:rPr>
            </w:pPr>
            <w:r>
              <w:rPr>
                <w:sz w:val="24"/>
                <w:szCs w:val="24"/>
              </w:rPr>
              <w:t>8</w:t>
            </w:r>
            <w:r w:rsidR="00A63E9A">
              <w:rPr>
                <w:sz w:val="24"/>
                <w:szCs w:val="24"/>
              </w:rPr>
              <w:t>)</w:t>
            </w:r>
          </w:p>
        </w:tc>
        <w:tc>
          <w:tcPr>
            <w:tcW w:w="8199" w:type="dxa"/>
            <w:gridSpan w:val="4"/>
          </w:tcPr>
          <w:p w14:paraId="5B078F7E" w14:textId="77777777" w:rsidR="00A63E9A" w:rsidRDefault="00633596" w:rsidP="00633596">
            <w:pPr>
              <w:rPr>
                <w:sz w:val="24"/>
                <w:szCs w:val="24"/>
              </w:rPr>
            </w:pPr>
            <w:r>
              <w:rPr>
                <w:sz w:val="24"/>
                <w:szCs w:val="24"/>
              </w:rPr>
              <w:t>Next steps &amp; AOB (James Durie</w:t>
            </w:r>
            <w:r w:rsidR="00A63E9A">
              <w:rPr>
                <w:sz w:val="24"/>
                <w:szCs w:val="24"/>
              </w:rPr>
              <w:t>)</w:t>
            </w:r>
          </w:p>
          <w:p w14:paraId="62B7333B" w14:textId="72CE0F59" w:rsidR="00053C48" w:rsidRDefault="00053C48" w:rsidP="00633596">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5"/>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3"/>
  </w:num>
  <w:num w:numId="6">
    <w:abstractNumId w:val="17"/>
  </w:num>
  <w:num w:numId="7">
    <w:abstractNumId w:val="15"/>
  </w:num>
  <w:num w:numId="8">
    <w:abstractNumId w:val="16"/>
  </w:num>
  <w:num w:numId="9">
    <w:abstractNumId w:val="1"/>
  </w:num>
  <w:num w:numId="10">
    <w:abstractNumId w:val="13"/>
  </w:num>
  <w:num w:numId="11">
    <w:abstractNumId w:val="24"/>
  </w:num>
  <w:num w:numId="12">
    <w:abstractNumId w:val="6"/>
  </w:num>
  <w:num w:numId="13">
    <w:abstractNumId w:val="22"/>
  </w:num>
  <w:num w:numId="14">
    <w:abstractNumId w:val="14"/>
  </w:num>
  <w:num w:numId="15">
    <w:abstractNumId w:val="20"/>
  </w:num>
  <w:num w:numId="16">
    <w:abstractNumId w:val="18"/>
  </w:num>
  <w:num w:numId="17">
    <w:abstractNumId w:val="3"/>
  </w:num>
  <w:num w:numId="18">
    <w:abstractNumId w:val="8"/>
  </w:num>
  <w:num w:numId="19">
    <w:abstractNumId w:val="21"/>
  </w:num>
  <w:num w:numId="20">
    <w:abstractNumId w:val="4"/>
  </w:num>
  <w:num w:numId="21">
    <w:abstractNumId w:val="0"/>
  </w:num>
  <w:num w:numId="22">
    <w:abstractNumId w:val="12"/>
  </w:num>
  <w:num w:numId="23">
    <w:abstractNumId w:val="11"/>
  </w:num>
  <w:num w:numId="24">
    <w:abstractNumId w:val="19"/>
  </w:num>
  <w:num w:numId="25">
    <w:abstractNumId w:val="5"/>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43AA7"/>
    <w:rsid w:val="000505C9"/>
    <w:rsid w:val="000507BA"/>
    <w:rsid w:val="00051F7B"/>
    <w:rsid w:val="00053C48"/>
    <w:rsid w:val="0007304B"/>
    <w:rsid w:val="000975E2"/>
    <w:rsid w:val="000B2D46"/>
    <w:rsid w:val="000B542D"/>
    <w:rsid w:val="000E7401"/>
    <w:rsid w:val="00126085"/>
    <w:rsid w:val="00164377"/>
    <w:rsid w:val="00196C8B"/>
    <w:rsid w:val="001B175E"/>
    <w:rsid w:val="001D196A"/>
    <w:rsid w:val="001E178E"/>
    <w:rsid w:val="00227CCC"/>
    <w:rsid w:val="00264EDA"/>
    <w:rsid w:val="002655FA"/>
    <w:rsid w:val="0029505E"/>
    <w:rsid w:val="002F462A"/>
    <w:rsid w:val="00334366"/>
    <w:rsid w:val="00354BB0"/>
    <w:rsid w:val="003A4F98"/>
    <w:rsid w:val="003C17A0"/>
    <w:rsid w:val="003E071B"/>
    <w:rsid w:val="00413B48"/>
    <w:rsid w:val="004266C0"/>
    <w:rsid w:val="00506692"/>
    <w:rsid w:val="0051525F"/>
    <w:rsid w:val="00584219"/>
    <w:rsid w:val="005C7252"/>
    <w:rsid w:val="005D0E6E"/>
    <w:rsid w:val="00633596"/>
    <w:rsid w:val="006A5D05"/>
    <w:rsid w:val="006E5917"/>
    <w:rsid w:val="006F44DA"/>
    <w:rsid w:val="00727035"/>
    <w:rsid w:val="00774409"/>
    <w:rsid w:val="00777290"/>
    <w:rsid w:val="00783DC6"/>
    <w:rsid w:val="007A2B73"/>
    <w:rsid w:val="007D79BC"/>
    <w:rsid w:val="00843C2A"/>
    <w:rsid w:val="00856311"/>
    <w:rsid w:val="00872C2F"/>
    <w:rsid w:val="008932FB"/>
    <w:rsid w:val="008D7C8F"/>
    <w:rsid w:val="008F2B2E"/>
    <w:rsid w:val="00990D27"/>
    <w:rsid w:val="00991C1F"/>
    <w:rsid w:val="009B1A4C"/>
    <w:rsid w:val="009D3CA0"/>
    <w:rsid w:val="009F46BC"/>
    <w:rsid w:val="00A2099D"/>
    <w:rsid w:val="00A63E9A"/>
    <w:rsid w:val="00A650AE"/>
    <w:rsid w:val="00AC7883"/>
    <w:rsid w:val="00AD793C"/>
    <w:rsid w:val="00B42CD4"/>
    <w:rsid w:val="00B50267"/>
    <w:rsid w:val="00B534E8"/>
    <w:rsid w:val="00B74AB1"/>
    <w:rsid w:val="00B95A59"/>
    <w:rsid w:val="00BD00EB"/>
    <w:rsid w:val="00C167D6"/>
    <w:rsid w:val="00C37D61"/>
    <w:rsid w:val="00C633E7"/>
    <w:rsid w:val="00C66FA2"/>
    <w:rsid w:val="00C70CCD"/>
    <w:rsid w:val="00C938B5"/>
    <w:rsid w:val="00CA3E30"/>
    <w:rsid w:val="00CD0E54"/>
    <w:rsid w:val="00E35F25"/>
    <w:rsid w:val="00E50C6A"/>
    <w:rsid w:val="00E60FCD"/>
    <w:rsid w:val="00F56B7F"/>
    <w:rsid w:val="00F60B73"/>
    <w:rsid w:val="00F67D39"/>
    <w:rsid w:val="00F77394"/>
    <w:rsid w:val="00F80B1E"/>
    <w:rsid w:val="00F828C4"/>
    <w:rsid w:val="00FA1E77"/>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Allan Macleod</cp:lastModifiedBy>
  <cp:revision>2</cp:revision>
  <dcterms:created xsi:type="dcterms:W3CDTF">2020-06-04T08:42:00Z</dcterms:created>
  <dcterms:modified xsi:type="dcterms:W3CDTF">2020-06-04T08:42:00Z</dcterms:modified>
</cp:coreProperties>
</file>